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246B" w14:textId="333163AF" w:rsidR="00B47981" w:rsidRDefault="00B44DA1" w:rsidP="00223F76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STORIE IMPRENDITORIALI ITALIANE</w:t>
      </w:r>
    </w:p>
    <w:p w14:paraId="1899CABE" w14:textId="762A7C1D" w:rsidR="00B47981" w:rsidRDefault="00B47981" w:rsidP="00223F76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110 anni di storia aziendale</w:t>
      </w:r>
      <w:r w:rsidR="00B44DA1">
        <w:rPr>
          <w:rFonts w:ascii="Tahoma" w:hAnsi="Tahoma" w:cs="Tahoma"/>
          <w:b/>
          <w:bCs/>
          <w:sz w:val="24"/>
          <w:szCs w:val="24"/>
        </w:rPr>
        <w:t xml:space="preserve"> tutta italiana</w:t>
      </w:r>
      <w:r>
        <w:rPr>
          <w:rFonts w:ascii="Tahoma" w:hAnsi="Tahoma" w:cs="Tahoma"/>
          <w:b/>
          <w:bCs/>
          <w:sz w:val="24"/>
          <w:szCs w:val="24"/>
        </w:rPr>
        <w:t xml:space="preserve"> e 10</w:t>
      </w:r>
      <w:r w:rsidR="00F56F3E">
        <w:rPr>
          <w:rFonts w:ascii="Tahoma" w:hAnsi="Tahoma" w:cs="Tahoma"/>
          <w:b/>
          <w:bCs/>
          <w:sz w:val="24"/>
          <w:szCs w:val="24"/>
        </w:rPr>
        <w:t xml:space="preserve"> di museo d’impresa: </w:t>
      </w:r>
    </w:p>
    <w:p w14:paraId="6748B15B" w14:textId="758DD12D" w:rsidR="00223F76" w:rsidRPr="00D75EAF" w:rsidRDefault="00504A80" w:rsidP="00D75EA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Gruppo Cimbali </w:t>
      </w:r>
      <w:r w:rsidR="00226728">
        <w:rPr>
          <w:rFonts w:ascii="Tahoma" w:hAnsi="Tahoma" w:cs="Tahoma"/>
          <w:b/>
          <w:bCs/>
          <w:sz w:val="24"/>
          <w:szCs w:val="24"/>
        </w:rPr>
        <w:t xml:space="preserve">celebra </w:t>
      </w:r>
      <w:r w:rsidR="00B44DA1">
        <w:rPr>
          <w:rFonts w:ascii="Tahoma" w:hAnsi="Tahoma" w:cs="Tahoma"/>
          <w:b/>
          <w:bCs/>
          <w:sz w:val="24"/>
          <w:szCs w:val="24"/>
        </w:rPr>
        <w:t>l’anniversario</w:t>
      </w:r>
      <w:r w:rsidR="00226728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con un restyling del MUMAC</w:t>
      </w:r>
      <w:r w:rsidR="00BC652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26728">
        <w:rPr>
          <w:rFonts w:ascii="Tahoma" w:hAnsi="Tahoma" w:cs="Tahoma"/>
          <w:b/>
          <w:bCs/>
          <w:sz w:val="24"/>
          <w:szCs w:val="24"/>
        </w:rPr>
        <w:t>e guarda al futuro all’insegna di innovazione e sostenibilità</w:t>
      </w:r>
    </w:p>
    <w:p w14:paraId="01C9B579" w14:textId="77777777" w:rsidR="00D75EAF" w:rsidRDefault="00D75EAF" w:rsidP="00D75EAF">
      <w:pPr>
        <w:spacing w:after="0" w:line="240" w:lineRule="auto"/>
        <w:jc w:val="center"/>
        <w:rPr>
          <w:i/>
          <w:iCs/>
        </w:rPr>
      </w:pPr>
    </w:p>
    <w:p w14:paraId="445214C1" w14:textId="4A424721" w:rsidR="00223F76" w:rsidRPr="00254601" w:rsidRDefault="00223F76" w:rsidP="00D75EAF">
      <w:pPr>
        <w:spacing w:after="0" w:line="240" w:lineRule="auto"/>
        <w:jc w:val="center"/>
        <w:rPr>
          <w:rFonts w:ascii="Tahoma" w:hAnsi="Tahoma" w:cs="Tahoma"/>
          <w:i/>
          <w:iCs/>
        </w:rPr>
      </w:pPr>
      <w:r w:rsidRPr="00254601">
        <w:rPr>
          <w:rFonts w:ascii="Tahoma" w:hAnsi="Tahoma" w:cs="Tahoma"/>
          <w:i/>
          <w:iCs/>
        </w:rPr>
        <w:t xml:space="preserve">Responsabilità, inclusività e interazione sono gli elementi guida del progetto di riorganizzazione del museo che riapre le porte al pubblico domenica 23 ottobre con un restyling espositivo e nuove macchine </w:t>
      </w:r>
      <w:r w:rsidR="00D75EAF" w:rsidRPr="00254601">
        <w:rPr>
          <w:rFonts w:ascii="Tahoma" w:hAnsi="Tahoma" w:cs="Tahoma"/>
          <w:i/>
          <w:iCs/>
        </w:rPr>
        <w:t>che arricchiscono la collezione.</w:t>
      </w:r>
    </w:p>
    <w:p w14:paraId="57195891" w14:textId="77777777" w:rsidR="00223F76" w:rsidRDefault="00223F76" w:rsidP="00223F76">
      <w:pPr>
        <w:spacing w:after="0" w:line="240" w:lineRule="auto"/>
      </w:pPr>
    </w:p>
    <w:p w14:paraId="222A06A3" w14:textId="7DEABEB8" w:rsidR="00223F76" w:rsidRPr="009F63BC" w:rsidRDefault="00344642" w:rsidP="00B14B8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F63BC">
        <w:rPr>
          <w:rFonts w:ascii="Tahoma" w:hAnsi="Tahoma" w:cs="Tahoma"/>
          <w:i/>
          <w:iCs/>
          <w:sz w:val="20"/>
          <w:szCs w:val="20"/>
        </w:rPr>
        <w:t>Binasco, ottobre 2022</w:t>
      </w:r>
      <w:r w:rsidRPr="009F63BC">
        <w:rPr>
          <w:rFonts w:ascii="Tahoma" w:hAnsi="Tahoma" w:cs="Tahoma"/>
          <w:sz w:val="20"/>
          <w:szCs w:val="20"/>
        </w:rPr>
        <w:t xml:space="preserve"> - </w:t>
      </w:r>
      <w:r w:rsidR="00223F76" w:rsidRPr="009F63BC">
        <w:rPr>
          <w:rFonts w:ascii="Tahoma" w:hAnsi="Tahoma" w:cs="Tahoma"/>
          <w:sz w:val="20"/>
          <w:szCs w:val="20"/>
        </w:rPr>
        <w:t xml:space="preserve">Duplice ricorrenza quest’anno per </w:t>
      </w:r>
      <w:r w:rsidR="002C456A" w:rsidRPr="009F63BC">
        <w:rPr>
          <w:rFonts w:ascii="Tahoma" w:hAnsi="Tahoma" w:cs="Tahoma"/>
          <w:b/>
          <w:bCs/>
          <w:sz w:val="20"/>
          <w:szCs w:val="20"/>
        </w:rPr>
        <w:t>Gruppo Cimbali</w:t>
      </w:r>
      <w:r w:rsidR="00223F76" w:rsidRPr="009F63BC">
        <w:rPr>
          <w:rFonts w:ascii="Tahoma" w:hAnsi="Tahoma" w:cs="Tahoma"/>
          <w:sz w:val="20"/>
          <w:szCs w:val="20"/>
        </w:rPr>
        <w:t xml:space="preserve"> che festeggia </w:t>
      </w:r>
      <w:r w:rsidR="00223F76" w:rsidRPr="009F63BC">
        <w:rPr>
          <w:rFonts w:ascii="Tahoma" w:hAnsi="Tahoma" w:cs="Tahoma"/>
          <w:b/>
          <w:bCs/>
          <w:sz w:val="20"/>
          <w:szCs w:val="20"/>
        </w:rPr>
        <w:t xml:space="preserve">110 anni dalla </w:t>
      </w:r>
      <w:r w:rsidR="00B44DA1" w:rsidRPr="009F63BC">
        <w:rPr>
          <w:rFonts w:ascii="Tahoma" w:hAnsi="Tahoma" w:cs="Tahoma"/>
          <w:b/>
          <w:bCs/>
          <w:sz w:val="20"/>
          <w:szCs w:val="20"/>
        </w:rPr>
        <w:t xml:space="preserve">sua </w:t>
      </w:r>
      <w:r w:rsidR="00223F76" w:rsidRPr="009F63BC">
        <w:rPr>
          <w:rFonts w:ascii="Tahoma" w:hAnsi="Tahoma" w:cs="Tahoma"/>
          <w:b/>
          <w:bCs/>
          <w:sz w:val="20"/>
          <w:szCs w:val="20"/>
        </w:rPr>
        <w:t>fondazione</w:t>
      </w:r>
      <w:r w:rsidR="00B44DA1" w:rsidRPr="009F63BC">
        <w:rPr>
          <w:rFonts w:ascii="Tahoma" w:hAnsi="Tahoma" w:cs="Tahoma"/>
          <w:sz w:val="20"/>
          <w:szCs w:val="20"/>
        </w:rPr>
        <w:t xml:space="preserve"> </w:t>
      </w:r>
      <w:r w:rsidR="00223F76" w:rsidRPr="009F63BC">
        <w:rPr>
          <w:rFonts w:ascii="Tahoma" w:hAnsi="Tahoma" w:cs="Tahoma"/>
          <w:sz w:val="20"/>
          <w:szCs w:val="20"/>
        </w:rPr>
        <w:t xml:space="preserve">e contemporaneamente i </w:t>
      </w:r>
      <w:r w:rsidR="00223F76" w:rsidRPr="009F63BC">
        <w:rPr>
          <w:rFonts w:ascii="Tahoma" w:hAnsi="Tahoma" w:cs="Tahoma"/>
          <w:b/>
          <w:bCs/>
          <w:sz w:val="20"/>
          <w:szCs w:val="20"/>
        </w:rPr>
        <w:t xml:space="preserve">10 anni dalla nascita </w:t>
      </w:r>
      <w:r w:rsidR="00142F84" w:rsidRPr="009F63BC">
        <w:rPr>
          <w:rFonts w:ascii="Tahoma" w:hAnsi="Tahoma" w:cs="Tahoma"/>
          <w:b/>
          <w:bCs/>
          <w:sz w:val="20"/>
          <w:szCs w:val="20"/>
        </w:rPr>
        <w:t>del MUMAC</w:t>
      </w:r>
      <w:r w:rsidR="00571268" w:rsidRPr="009F63BC">
        <w:rPr>
          <w:rFonts w:ascii="Tahoma" w:hAnsi="Tahoma" w:cs="Tahoma"/>
          <w:sz w:val="20"/>
          <w:szCs w:val="20"/>
        </w:rPr>
        <w:t xml:space="preserve"> -</w:t>
      </w:r>
      <w:r w:rsidR="00142F84" w:rsidRPr="009F63BC">
        <w:rPr>
          <w:rFonts w:ascii="Tahoma" w:hAnsi="Tahoma" w:cs="Tahoma"/>
          <w:sz w:val="20"/>
          <w:szCs w:val="20"/>
        </w:rPr>
        <w:t xml:space="preserve"> il </w:t>
      </w:r>
      <w:r w:rsidR="00223F76" w:rsidRPr="009F63BC">
        <w:rPr>
          <w:rFonts w:ascii="Tahoma" w:hAnsi="Tahoma" w:cs="Tahoma"/>
          <w:sz w:val="20"/>
          <w:szCs w:val="20"/>
        </w:rPr>
        <w:t>suo museo d’impresa</w:t>
      </w:r>
      <w:r w:rsidR="00571268" w:rsidRPr="009F63BC">
        <w:rPr>
          <w:rFonts w:ascii="Tahoma" w:hAnsi="Tahoma" w:cs="Tahoma"/>
          <w:sz w:val="20"/>
          <w:szCs w:val="20"/>
        </w:rPr>
        <w:t xml:space="preserve"> -</w:t>
      </w:r>
      <w:r w:rsidR="00476B96" w:rsidRPr="009F63BC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</w:t>
      </w:r>
      <w:r w:rsidR="00476B96" w:rsidRPr="009F63BC">
        <w:rPr>
          <w:rFonts w:ascii="Tahoma" w:hAnsi="Tahoma" w:cs="Tahoma"/>
          <w:sz w:val="20"/>
          <w:szCs w:val="20"/>
        </w:rPr>
        <w:t>la più grande esposizione permanente dedicata alla storia, al mondo e alla cultura delle macchine professionali per il caffè espresso.</w:t>
      </w:r>
    </w:p>
    <w:p w14:paraId="5118D4A6" w14:textId="0ADAE3B8" w:rsidR="005A4F8D" w:rsidRDefault="00571268" w:rsidP="005A4F8D">
      <w:pPr>
        <w:jc w:val="both"/>
        <w:rPr>
          <w:rFonts w:ascii="Tahoma" w:hAnsi="Tahoma" w:cs="Tahoma"/>
          <w:sz w:val="20"/>
          <w:szCs w:val="20"/>
        </w:rPr>
      </w:pPr>
      <w:r w:rsidRPr="009F63BC">
        <w:rPr>
          <w:rFonts w:ascii="Tahoma" w:hAnsi="Tahoma" w:cs="Tahoma"/>
          <w:sz w:val="20"/>
          <w:szCs w:val="20"/>
        </w:rPr>
        <w:t xml:space="preserve">L’azienda, nata nel 1912, nel corso di oltre un secolo è cresciuta costantemente diventando la multinazionale che è oggi: un gruppo tra i principali produttori al mondo di macchine </w:t>
      </w:r>
      <w:r w:rsidR="008027B2" w:rsidRPr="009F63BC">
        <w:rPr>
          <w:rFonts w:ascii="Tahoma" w:hAnsi="Tahoma" w:cs="Tahoma"/>
          <w:sz w:val="20"/>
          <w:szCs w:val="20"/>
        </w:rPr>
        <w:t xml:space="preserve">professionali </w:t>
      </w:r>
      <w:r w:rsidRPr="009F63BC">
        <w:rPr>
          <w:rFonts w:ascii="Tahoma" w:hAnsi="Tahoma" w:cs="Tahoma"/>
          <w:sz w:val="20"/>
          <w:szCs w:val="20"/>
        </w:rPr>
        <w:t>per caffè</w:t>
      </w:r>
      <w:r w:rsidR="008027B2" w:rsidRPr="009F63BC">
        <w:rPr>
          <w:rFonts w:ascii="Tahoma" w:hAnsi="Tahoma" w:cs="Tahoma"/>
          <w:sz w:val="20"/>
          <w:szCs w:val="20"/>
        </w:rPr>
        <w:t xml:space="preserve"> espress</w:t>
      </w:r>
      <w:r w:rsidR="005A4F8D">
        <w:rPr>
          <w:rFonts w:ascii="Tahoma" w:hAnsi="Tahoma" w:cs="Tahoma"/>
          <w:sz w:val="20"/>
          <w:szCs w:val="20"/>
        </w:rPr>
        <w:t>o.</w:t>
      </w:r>
      <w:r w:rsidR="005A4F8D" w:rsidRPr="005A4F8D">
        <w:rPr>
          <w:rFonts w:ascii="Tahoma" w:hAnsi="Tahoma" w:cs="Tahoma"/>
          <w:sz w:val="20"/>
          <w:szCs w:val="20"/>
        </w:rPr>
        <w:t xml:space="preserve"> Già a partire dalla fine degli anni ’40, un’esportazione articolata ha permesso a Gruppo Cimbali di portare il caffè espresso in tutto mondo e scoprire altri mercati, altre culture, altre modalità di bere il caffè e di concepirlo. L’azienda si è organizzata in un </w:t>
      </w:r>
      <w:r w:rsidR="005A4F8D" w:rsidRPr="005A4F8D">
        <w:rPr>
          <w:rFonts w:ascii="Tahoma" w:hAnsi="Tahoma" w:cs="Tahoma"/>
          <w:b/>
          <w:bCs/>
          <w:sz w:val="20"/>
          <w:szCs w:val="20"/>
        </w:rPr>
        <w:t>sistema industriale performante ed efficace</w:t>
      </w:r>
      <w:r w:rsidR="005A4F8D" w:rsidRPr="005A4F8D">
        <w:rPr>
          <w:rFonts w:ascii="Tahoma" w:hAnsi="Tahoma" w:cs="Tahoma"/>
          <w:sz w:val="20"/>
          <w:szCs w:val="20"/>
        </w:rPr>
        <w:t xml:space="preserve">: </w:t>
      </w:r>
      <w:r w:rsidR="005A4F8D" w:rsidRPr="005A4F8D">
        <w:rPr>
          <w:rFonts w:ascii="Tahoma" w:hAnsi="Tahoma" w:cs="Tahoma"/>
          <w:b/>
          <w:bCs/>
          <w:sz w:val="20"/>
          <w:szCs w:val="20"/>
        </w:rPr>
        <w:t>4 stabilimenti nel Nord Italia e 1 stabilimento in USA, 2 filiali commerciali in Italia e 11 filiali all’estero</w:t>
      </w:r>
      <w:r w:rsidR="005A4F8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60CD3" w:rsidRPr="009F63BC">
        <w:rPr>
          <w:rFonts w:ascii="Tahoma" w:hAnsi="Tahoma" w:cs="Tahoma"/>
          <w:sz w:val="20"/>
          <w:szCs w:val="20"/>
        </w:rPr>
        <w:t xml:space="preserve">e una rete distributiva in oltre 100 paesi. </w:t>
      </w:r>
    </w:p>
    <w:p w14:paraId="39A02F59" w14:textId="40A2D034" w:rsidR="00692CC2" w:rsidRDefault="00960CD3" w:rsidP="005A4F8D">
      <w:pPr>
        <w:jc w:val="both"/>
        <w:rPr>
          <w:rFonts w:ascii="Tahoma" w:hAnsi="Tahoma" w:cs="Tahoma"/>
          <w:sz w:val="20"/>
          <w:szCs w:val="20"/>
        </w:rPr>
      </w:pPr>
      <w:r w:rsidRPr="009F63BC">
        <w:rPr>
          <w:rFonts w:ascii="Tahoma" w:hAnsi="Tahoma" w:cs="Tahoma"/>
          <w:sz w:val="20"/>
          <w:szCs w:val="20"/>
        </w:rPr>
        <w:t>Una realtà</w:t>
      </w:r>
      <w:r w:rsidR="00B44DA1" w:rsidRPr="009F63BC">
        <w:rPr>
          <w:rFonts w:ascii="Tahoma" w:hAnsi="Tahoma" w:cs="Tahoma"/>
          <w:sz w:val="20"/>
          <w:szCs w:val="20"/>
        </w:rPr>
        <w:t xml:space="preserve"> tutta italiana</w:t>
      </w:r>
      <w:r w:rsidRPr="009F63BC">
        <w:rPr>
          <w:rFonts w:ascii="Tahoma" w:hAnsi="Tahoma" w:cs="Tahoma"/>
          <w:sz w:val="20"/>
          <w:szCs w:val="20"/>
        </w:rPr>
        <w:t xml:space="preserve"> che negli anni è cresciuta</w:t>
      </w:r>
      <w:r w:rsidR="00AC0AF9" w:rsidRPr="009F63BC">
        <w:rPr>
          <w:rFonts w:ascii="Tahoma" w:hAnsi="Tahoma" w:cs="Tahoma"/>
          <w:sz w:val="20"/>
          <w:szCs w:val="20"/>
        </w:rPr>
        <w:t>, esportando all’estero quel know-how e quella capacità imprenditoriale, caratterizzata dall’</w:t>
      </w:r>
      <w:r w:rsidRPr="009F63BC">
        <w:rPr>
          <w:rFonts w:ascii="Tahoma" w:hAnsi="Tahoma" w:cs="Tahoma"/>
          <w:sz w:val="20"/>
          <w:szCs w:val="20"/>
        </w:rPr>
        <w:t xml:space="preserve">impegno costante </w:t>
      </w:r>
      <w:r w:rsidR="00B44DA1" w:rsidRPr="009F63BC">
        <w:rPr>
          <w:rFonts w:ascii="Tahoma" w:hAnsi="Tahoma" w:cs="Tahoma"/>
          <w:sz w:val="20"/>
          <w:szCs w:val="20"/>
        </w:rPr>
        <w:t xml:space="preserve">per </w:t>
      </w:r>
      <w:r w:rsidRPr="009F63BC">
        <w:rPr>
          <w:rFonts w:ascii="Tahoma" w:hAnsi="Tahoma" w:cs="Tahoma"/>
          <w:sz w:val="20"/>
          <w:szCs w:val="20"/>
        </w:rPr>
        <w:t>l’innovazione, di prodotto e di servizio, e per la sostenibilità</w:t>
      </w:r>
      <w:r w:rsidR="00692CC2" w:rsidRPr="009F63BC">
        <w:rPr>
          <w:rFonts w:ascii="Tahoma" w:hAnsi="Tahoma" w:cs="Tahoma"/>
          <w:sz w:val="20"/>
          <w:szCs w:val="20"/>
        </w:rPr>
        <w:t>,</w:t>
      </w:r>
      <w:r w:rsidRPr="009F63BC">
        <w:rPr>
          <w:rFonts w:ascii="Tahoma" w:hAnsi="Tahoma" w:cs="Tahoma"/>
          <w:sz w:val="20"/>
          <w:szCs w:val="20"/>
        </w:rPr>
        <w:t xml:space="preserve"> ambientale e sociale.</w:t>
      </w:r>
      <w:r w:rsidR="00C500F9" w:rsidRPr="009F63BC">
        <w:rPr>
          <w:rFonts w:ascii="Tahoma" w:hAnsi="Tahoma" w:cs="Tahoma"/>
          <w:sz w:val="20"/>
          <w:szCs w:val="20"/>
        </w:rPr>
        <w:t xml:space="preserve">  </w:t>
      </w:r>
    </w:p>
    <w:p w14:paraId="3845E03D" w14:textId="187D35BB" w:rsidR="00D16514" w:rsidRPr="009F63BC" w:rsidRDefault="003D284F" w:rsidP="00B14B81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9F63BC">
        <w:rPr>
          <w:rFonts w:ascii="Tahoma" w:hAnsi="Tahoma" w:cs="Tahoma"/>
          <w:sz w:val="20"/>
          <w:szCs w:val="20"/>
        </w:rPr>
        <w:t>“</w:t>
      </w:r>
      <w:r w:rsidR="00EB1B6F" w:rsidRPr="009F63BC">
        <w:rPr>
          <w:rFonts w:ascii="Tahoma" w:hAnsi="Tahoma" w:cs="Tahoma"/>
          <w:i/>
          <w:iCs/>
          <w:sz w:val="20"/>
          <w:szCs w:val="20"/>
        </w:rPr>
        <w:t xml:space="preserve">La nostra lunga storia ci </w:t>
      </w:r>
      <w:r w:rsidR="00AF1C72" w:rsidRPr="009F63BC">
        <w:rPr>
          <w:rFonts w:ascii="Tahoma" w:hAnsi="Tahoma" w:cs="Tahoma"/>
          <w:i/>
          <w:iCs/>
          <w:sz w:val="20"/>
          <w:szCs w:val="20"/>
        </w:rPr>
        <w:t xml:space="preserve">ha permesso di raccogliere un enorme </w:t>
      </w:r>
      <w:r w:rsidR="00D16514" w:rsidRPr="009F63BC">
        <w:rPr>
          <w:rFonts w:ascii="Tahoma" w:hAnsi="Tahoma" w:cs="Tahoma"/>
          <w:i/>
          <w:iCs/>
          <w:sz w:val="20"/>
          <w:szCs w:val="20"/>
        </w:rPr>
        <w:t>bagaglio d</w:t>
      </w:r>
      <w:r w:rsidR="00AF1C72" w:rsidRPr="009F63BC">
        <w:rPr>
          <w:rFonts w:ascii="Tahoma" w:hAnsi="Tahoma" w:cs="Tahoma"/>
          <w:i/>
          <w:iCs/>
          <w:sz w:val="20"/>
          <w:szCs w:val="20"/>
        </w:rPr>
        <w:t xml:space="preserve">i </w:t>
      </w:r>
      <w:r w:rsidR="00D16514" w:rsidRPr="009F63BC">
        <w:rPr>
          <w:rFonts w:ascii="Tahoma" w:hAnsi="Tahoma" w:cs="Tahoma"/>
          <w:i/>
          <w:iCs/>
          <w:sz w:val="20"/>
          <w:szCs w:val="20"/>
        </w:rPr>
        <w:t xml:space="preserve">esperienza </w:t>
      </w:r>
      <w:r w:rsidR="00A75858" w:rsidRPr="009F63BC">
        <w:rPr>
          <w:rFonts w:ascii="Tahoma" w:hAnsi="Tahoma" w:cs="Tahoma"/>
          <w:i/>
          <w:iCs/>
          <w:sz w:val="20"/>
          <w:szCs w:val="20"/>
        </w:rPr>
        <w:t xml:space="preserve">nel settore, </w:t>
      </w:r>
      <w:r w:rsidR="00FE204D" w:rsidRPr="009F63BC">
        <w:rPr>
          <w:rFonts w:ascii="Tahoma" w:hAnsi="Tahoma" w:cs="Tahoma"/>
          <w:i/>
          <w:iCs/>
          <w:sz w:val="20"/>
          <w:szCs w:val="20"/>
        </w:rPr>
        <w:t xml:space="preserve">indispensabile per continuare ad alimentare </w:t>
      </w:r>
      <w:r w:rsidR="009F0F03" w:rsidRPr="009F63BC">
        <w:rPr>
          <w:rFonts w:ascii="Tahoma" w:hAnsi="Tahoma" w:cs="Tahoma"/>
          <w:i/>
          <w:iCs/>
          <w:sz w:val="20"/>
          <w:szCs w:val="20"/>
        </w:rPr>
        <w:t xml:space="preserve">nel tempo </w:t>
      </w:r>
      <w:r w:rsidR="00FE204D" w:rsidRPr="009F63BC">
        <w:rPr>
          <w:rFonts w:ascii="Tahoma" w:hAnsi="Tahoma" w:cs="Tahoma"/>
          <w:i/>
          <w:iCs/>
          <w:sz w:val="20"/>
          <w:szCs w:val="20"/>
        </w:rPr>
        <w:t xml:space="preserve">la curiosità e </w:t>
      </w:r>
      <w:r w:rsidR="009F0F03" w:rsidRPr="009F63BC">
        <w:rPr>
          <w:rFonts w:ascii="Tahoma" w:hAnsi="Tahoma" w:cs="Tahoma"/>
          <w:i/>
          <w:iCs/>
          <w:sz w:val="20"/>
          <w:szCs w:val="20"/>
        </w:rPr>
        <w:t xml:space="preserve">a </w:t>
      </w:r>
      <w:r w:rsidR="00FE204D" w:rsidRPr="009F63BC">
        <w:rPr>
          <w:rFonts w:ascii="Tahoma" w:hAnsi="Tahoma" w:cs="Tahoma"/>
          <w:i/>
          <w:iCs/>
          <w:sz w:val="20"/>
          <w:szCs w:val="20"/>
        </w:rPr>
        <w:t>sviluppare la capacità di visione</w:t>
      </w:r>
      <w:r w:rsidR="0018087D" w:rsidRPr="009F63BC">
        <w:rPr>
          <w:rFonts w:ascii="Tahoma" w:hAnsi="Tahoma" w:cs="Tahoma"/>
          <w:i/>
          <w:iCs/>
          <w:sz w:val="20"/>
          <w:szCs w:val="20"/>
        </w:rPr>
        <w:t xml:space="preserve">. Solo </w:t>
      </w:r>
      <w:r w:rsidR="00C625B5" w:rsidRPr="009F63BC">
        <w:rPr>
          <w:rFonts w:ascii="Tahoma" w:hAnsi="Tahoma" w:cs="Tahoma"/>
          <w:i/>
          <w:iCs/>
          <w:sz w:val="20"/>
          <w:szCs w:val="20"/>
        </w:rPr>
        <w:t>l’</w:t>
      </w:r>
      <w:r w:rsidR="0018087D" w:rsidRPr="009F63BC">
        <w:rPr>
          <w:rFonts w:ascii="Tahoma" w:hAnsi="Tahoma" w:cs="Tahoma"/>
          <w:i/>
          <w:iCs/>
          <w:sz w:val="20"/>
          <w:szCs w:val="20"/>
        </w:rPr>
        <w:t>innovazione però</w:t>
      </w:r>
      <w:r w:rsidR="009F0F03" w:rsidRPr="009F63BC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05635" w:rsidRPr="009F63BC">
        <w:rPr>
          <w:rFonts w:ascii="Tahoma" w:hAnsi="Tahoma" w:cs="Tahoma"/>
          <w:i/>
          <w:iCs/>
          <w:sz w:val="20"/>
          <w:szCs w:val="20"/>
        </w:rPr>
        <w:t xml:space="preserve">ci ha permesso di </w:t>
      </w:r>
      <w:r w:rsidR="008B0045" w:rsidRPr="009F63BC">
        <w:rPr>
          <w:rFonts w:ascii="Tahoma" w:hAnsi="Tahoma" w:cs="Tahoma"/>
          <w:i/>
          <w:iCs/>
          <w:sz w:val="20"/>
          <w:szCs w:val="20"/>
        </w:rPr>
        <w:t xml:space="preserve">concretizzare i nostri progetti e </w:t>
      </w:r>
      <w:r w:rsidR="00F05635" w:rsidRPr="009F63BC">
        <w:rPr>
          <w:rFonts w:ascii="Tahoma" w:hAnsi="Tahoma" w:cs="Tahoma"/>
          <w:i/>
          <w:iCs/>
          <w:sz w:val="20"/>
          <w:szCs w:val="20"/>
        </w:rPr>
        <w:t xml:space="preserve">crescere </w:t>
      </w:r>
      <w:r w:rsidR="00B8609F" w:rsidRPr="009F63BC">
        <w:rPr>
          <w:rFonts w:ascii="Tahoma" w:hAnsi="Tahoma" w:cs="Tahoma"/>
          <w:i/>
          <w:iCs/>
          <w:sz w:val="20"/>
          <w:szCs w:val="20"/>
        </w:rPr>
        <w:t>sul mercato</w:t>
      </w:r>
      <w:r w:rsidR="00696859" w:rsidRPr="009F63BC">
        <w:rPr>
          <w:rFonts w:ascii="Tahoma" w:hAnsi="Tahoma" w:cs="Tahoma"/>
          <w:i/>
          <w:iCs/>
          <w:sz w:val="20"/>
          <w:szCs w:val="20"/>
        </w:rPr>
        <w:t xml:space="preserve">” </w:t>
      </w:r>
      <w:r w:rsidR="00696859" w:rsidRPr="009F63BC">
        <w:rPr>
          <w:rFonts w:ascii="Tahoma" w:hAnsi="Tahoma" w:cs="Tahoma"/>
          <w:sz w:val="20"/>
          <w:szCs w:val="20"/>
        </w:rPr>
        <w:t xml:space="preserve">commenta </w:t>
      </w:r>
      <w:r w:rsidR="00696859" w:rsidRPr="009F63BC">
        <w:rPr>
          <w:rFonts w:ascii="Tahoma" w:hAnsi="Tahoma" w:cs="Tahoma"/>
          <w:b/>
          <w:bCs/>
          <w:sz w:val="20"/>
          <w:szCs w:val="20"/>
        </w:rPr>
        <w:t>Maurizio Cimbali, Presidente</w:t>
      </w:r>
      <w:r w:rsidR="00274CD2" w:rsidRPr="009F63BC">
        <w:rPr>
          <w:rFonts w:ascii="Tahoma" w:hAnsi="Tahoma" w:cs="Tahoma"/>
          <w:i/>
          <w:iCs/>
          <w:sz w:val="20"/>
          <w:szCs w:val="20"/>
        </w:rPr>
        <w:t xml:space="preserve"> </w:t>
      </w:r>
      <w:r w:rsidR="00274CD2" w:rsidRPr="009F63BC">
        <w:rPr>
          <w:rFonts w:ascii="Tahoma" w:hAnsi="Tahoma" w:cs="Tahoma"/>
          <w:sz w:val="20"/>
          <w:szCs w:val="20"/>
        </w:rPr>
        <w:t>dell’azienda</w:t>
      </w:r>
      <w:r w:rsidR="00B44DA1" w:rsidRPr="009F63BC">
        <w:rPr>
          <w:rFonts w:ascii="Tahoma" w:hAnsi="Tahoma" w:cs="Tahoma"/>
          <w:sz w:val="20"/>
          <w:szCs w:val="20"/>
        </w:rPr>
        <w:t xml:space="preserve"> e nipote del fondatore</w:t>
      </w:r>
      <w:r w:rsidR="00B8609F" w:rsidRPr="009F63BC">
        <w:rPr>
          <w:rFonts w:ascii="Tahoma" w:hAnsi="Tahoma" w:cs="Tahoma"/>
          <w:i/>
          <w:iCs/>
          <w:sz w:val="20"/>
          <w:szCs w:val="20"/>
        </w:rPr>
        <w:t xml:space="preserve">. </w:t>
      </w:r>
      <w:r w:rsidR="00696859" w:rsidRPr="009F63BC">
        <w:rPr>
          <w:rFonts w:ascii="Tahoma" w:hAnsi="Tahoma" w:cs="Tahoma"/>
          <w:i/>
          <w:iCs/>
          <w:sz w:val="20"/>
          <w:szCs w:val="20"/>
        </w:rPr>
        <w:t>“</w:t>
      </w:r>
      <w:r w:rsidR="00B8609F" w:rsidRPr="009F63BC">
        <w:rPr>
          <w:rFonts w:ascii="Tahoma" w:hAnsi="Tahoma" w:cs="Tahoma"/>
          <w:i/>
          <w:iCs/>
          <w:sz w:val="20"/>
          <w:szCs w:val="20"/>
        </w:rPr>
        <w:t xml:space="preserve">Oggi, questa innovazione non può prescindere </w:t>
      </w:r>
      <w:r w:rsidR="00B16843" w:rsidRPr="009F63BC">
        <w:rPr>
          <w:rFonts w:ascii="Tahoma" w:hAnsi="Tahoma" w:cs="Tahoma"/>
          <w:i/>
          <w:iCs/>
          <w:sz w:val="20"/>
          <w:szCs w:val="20"/>
        </w:rPr>
        <w:t>dalle logiche della sostenibilità a 360°</w:t>
      </w:r>
      <w:r w:rsidR="000967CD" w:rsidRPr="009F63BC">
        <w:rPr>
          <w:rFonts w:ascii="Tahoma" w:hAnsi="Tahoma" w:cs="Tahoma"/>
          <w:i/>
          <w:iCs/>
          <w:sz w:val="20"/>
          <w:szCs w:val="20"/>
        </w:rPr>
        <w:t xml:space="preserve">, </w:t>
      </w:r>
      <w:r w:rsidR="007D680E" w:rsidRPr="009F63BC">
        <w:rPr>
          <w:rFonts w:ascii="Tahoma" w:hAnsi="Tahoma" w:cs="Tahoma"/>
          <w:i/>
          <w:iCs/>
          <w:sz w:val="20"/>
          <w:szCs w:val="20"/>
        </w:rPr>
        <w:t>ed è questo l’aspetto su cui Gruppo Cimbali continuerà</w:t>
      </w:r>
      <w:r w:rsidR="005B67A7" w:rsidRPr="009F63BC">
        <w:rPr>
          <w:rFonts w:ascii="Tahoma" w:hAnsi="Tahoma" w:cs="Tahoma"/>
          <w:i/>
          <w:iCs/>
          <w:sz w:val="20"/>
          <w:szCs w:val="20"/>
        </w:rPr>
        <w:t xml:space="preserve"> ad investire</w:t>
      </w:r>
      <w:r w:rsidR="00696859" w:rsidRPr="009F63BC">
        <w:rPr>
          <w:rFonts w:ascii="Tahoma" w:hAnsi="Tahoma" w:cs="Tahoma"/>
          <w:i/>
          <w:iCs/>
          <w:sz w:val="20"/>
          <w:szCs w:val="20"/>
        </w:rPr>
        <w:t>”</w:t>
      </w:r>
      <w:r w:rsidR="00274CD2" w:rsidRPr="009F63BC">
        <w:rPr>
          <w:rFonts w:ascii="Tahoma" w:hAnsi="Tahoma" w:cs="Tahoma"/>
          <w:i/>
          <w:iCs/>
          <w:sz w:val="20"/>
          <w:szCs w:val="20"/>
        </w:rPr>
        <w:t>.</w:t>
      </w:r>
    </w:p>
    <w:p w14:paraId="50505BFB" w14:textId="1B203C1A" w:rsidR="003A31E2" w:rsidRDefault="003A31E2" w:rsidP="00AC0AF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303B32D" w14:textId="77777777" w:rsidR="005A4F8D" w:rsidRPr="005A4F8D" w:rsidRDefault="005A4F8D" w:rsidP="005A4F8D">
      <w:pPr>
        <w:rPr>
          <w:rFonts w:ascii="Tahoma" w:hAnsi="Tahoma" w:cs="Tahoma"/>
          <w:b/>
          <w:bCs/>
          <w:sz w:val="20"/>
          <w:szCs w:val="20"/>
        </w:rPr>
      </w:pPr>
      <w:r w:rsidRPr="005A4F8D">
        <w:rPr>
          <w:rFonts w:ascii="Tahoma" w:hAnsi="Tahoma" w:cs="Tahoma"/>
          <w:b/>
          <w:bCs/>
          <w:sz w:val="20"/>
          <w:szCs w:val="20"/>
        </w:rPr>
        <w:t>Dalle origini al presente: oltre un secolo di storia imprenditoriale</w:t>
      </w:r>
    </w:p>
    <w:p w14:paraId="7FFD9BF6" w14:textId="686BC652" w:rsidR="005A4F8D" w:rsidRPr="005A4F8D" w:rsidRDefault="005A4F8D" w:rsidP="005A4F8D">
      <w:pPr>
        <w:jc w:val="both"/>
        <w:rPr>
          <w:rFonts w:ascii="Tahoma" w:hAnsi="Tahoma" w:cs="Tahoma"/>
          <w:sz w:val="20"/>
          <w:szCs w:val="20"/>
        </w:rPr>
      </w:pPr>
      <w:r w:rsidRPr="005A4F8D">
        <w:rPr>
          <w:rFonts w:ascii="Tahoma" w:hAnsi="Tahoma" w:cs="Tahoma"/>
          <w:sz w:val="20"/>
          <w:szCs w:val="20"/>
        </w:rPr>
        <w:t xml:space="preserve">Tutto inizia nel 1912, quando Giuseppe Cimbali apre in Via </w:t>
      </w:r>
      <w:proofErr w:type="spellStart"/>
      <w:r w:rsidRPr="005A4F8D">
        <w:rPr>
          <w:rFonts w:ascii="Tahoma" w:hAnsi="Tahoma" w:cs="Tahoma"/>
          <w:sz w:val="20"/>
          <w:szCs w:val="20"/>
        </w:rPr>
        <w:t>Caminadella</w:t>
      </w:r>
      <w:proofErr w:type="spellEnd"/>
      <w:r w:rsidRPr="005A4F8D">
        <w:rPr>
          <w:rFonts w:ascii="Tahoma" w:hAnsi="Tahoma" w:cs="Tahoma"/>
          <w:sz w:val="20"/>
          <w:szCs w:val="20"/>
        </w:rPr>
        <w:t xml:space="preserve">, nel centro di Milano, una piccola bottega per la lavorazione del rame. </w:t>
      </w:r>
      <w:r w:rsidRPr="005A4F8D">
        <w:rPr>
          <w:rFonts w:ascii="Tahoma" w:hAnsi="Tahoma" w:cs="Tahoma"/>
          <w:b/>
          <w:bCs/>
          <w:sz w:val="20"/>
          <w:szCs w:val="20"/>
        </w:rPr>
        <w:t>Nel 1930</w:t>
      </w:r>
      <w:r w:rsidRPr="005A4F8D">
        <w:rPr>
          <w:rFonts w:ascii="Tahoma" w:hAnsi="Tahoma" w:cs="Tahoma"/>
          <w:sz w:val="20"/>
          <w:szCs w:val="20"/>
        </w:rPr>
        <w:t xml:space="preserve"> la prima scelta di visione aziendale: l’acquisizione di un’azienda specializzata nella realizzazione di macchine espresso e la conseguente creazione di </w:t>
      </w:r>
      <w:r w:rsidRPr="005A4F8D">
        <w:rPr>
          <w:rFonts w:ascii="Tahoma" w:hAnsi="Tahoma" w:cs="Tahoma"/>
          <w:b/>
          <w:bCs/>
          <w:sz w:val="20"/>
          <w:szCs w:val="20"/>
        </w:rPr>
        <w:t>Ditta Giuseppe Cimbali</w:t>
      </w:r>
      <w:r w:rsidRPr="005A4F8D">
        <w:rPr>
          <w:rFonts w:ascii="Tahoma" w:hAnsi="Tahoma" w:cs="Tahoma"/>
          <w:sz w:val="20"/>
          <w:szCs w:val="20"/>
        </w:rPr>
        <w:t>. Nei vent’anni successivi la prima e la seconda generazione Cimbali sono costantemente impegnate nella realizzazione di macchine per caffè che si distinguono sin da subito per innovazione e design. Nel 195</w:t>
      </w:r>
      <w:r w:rsidR="0045723B">
        <w:rPr>
          <w:rFonts w:ascii="Tahoma" w:hAnsi="Tahoma" w:cs="Tahoma"/>
          <w:sz w:val="20"/>
          <w:szCs w:val="20"/>
        </w:rPr>
        <w:t>0</w:t>
      </w:r>
      <w:r w:rsidRPr="005A4F8D">
        <w:rPr>
          <w:rFonts w:ascii="Tahoma" w:hAnsi="Tahoma" w:cs="Tahoma"/>
          <w:sz w:val="20"/>
          <w:szCs w:val="20"/>
        </w:rPr>
        <w:t xml:space="preserve"> alla Fiera campionaria di Milano Cimbali presenta “Gioiello” in uno scrigno.</w:t>
      </w:r>
    </w:p>
    <w:p w14:paraId="3F552BAC" w14:textId="77BACE58" w:rsidR="005A4F8D" w:rsidRPr="005A4F8D" w:rsidRDefault="005A4F8D" w:rsidP="005A4F8D">
      <w:pPr>
        <w:jc w:val="both"/>
        <w:rPr>
          <w:rFonts w:ascii="Tahoma" w:hAnsi="Tahoma" w:cs="Tahoma"/>
          <w:sz w:val="20"/>
          <w:szCs w:val="20"/>
        </w:rPr>
      </w:pPr>
      <w:r w:rsidRPr="005A4F8D">
        <w:rPr>
          <w:rFonts w:ascii="Tahoma" w:hAnsi="Tahoma" w:cs="Tahoma"/>
          <w:b/>
          <w:bCs/>
          <w:sz w:val="20"/>
          <w:szCs w:val="20"/>
        </w:rPr>
        <w:t>Nel 1984</w:t>
      </w:r>
      <w:r w:rsidRPr="005A4F8D">
        <w:rPr>
          <w:rFonts w:ascii="Tahoma" w:hAnsi="Tahoma" w:cs="Tahoma"/>
          <w:sz w:val="20"/>
          <w:szCs w:val="20"/>
        </w:rPr>
        <w:t xml:space="preserve">, il definitivo passaggio di testimone alla terza generazione ha segnato anche un cambio culturale nella filosofia manageriale: il coinvolgimento di </w:t>
      </w:r>
      <w:r w:rsidRPr="005A4F8D">
        <w:rPr>
          <w:rFonts w:ascii="Tahoma" w:hAnsi="Tahoma" w:cs="Tahoma"/>
          <w:b/>
          <w:bCs/>
          <w:sz w:val="20"/>
          <w:szCs w:val="20"/>
        </w:rPr>
        <w:t>un management esterno</w:t>
      </w:r>
      <w:r w:rsidRPr="005A4F8D">
        <w:rPr>
          <w:rFonts w:ascii="Tahoma" w:hAnsi="Tahoma" w:cs="Tahoma"/>
          <w:sz w:val="20"/>
          <w:szCs w:val="20"/>
        </w:rPr>
        <w:t>, di comprovata capacità ed esperienza, che, accompagnato dalla costante supervisione famigliare nelle scelte strategiche societarie, fosse in grado di assicurare lo sviluppo dell’azienda in una fase di forte crescita, accelerandone i processi. Nei decenni successivi si è quindi assistita alla costante crescita del Gruppo anche grazie alle acquisizioni.</w:t>
      </w:r>
      <w:r w:rsidRPr="005A4F8D">
        <w:rPr>
          <w:rFonts w:ascii="Tahoma" w:hAnsi="Tahoma" w:cs="Tahoma"/>
          <w:b/>
          <w:bCs/>
          <w:sz w:val="20"/>
          <w:szCs w:val="20"/>
        </w:rPr>
        <w:t xml:space="preserve"> Nel 1995</w:t>
      </w:r>
      <w:r w:rsidRPr="005A4F8D">
        <w:rPr>
          <w:rFonts w:ascii="Tahoma" w:hAnsi="Tahoma" w:cs="Tahoma"/>
          <w:sz w:val="20"/>
          <w:szCs w:val="20"/>
        </w:rPr>
        <w:t xml:space="preserve"> il Gruppi ha acquisito </w:t>
      </w:r>
      <w:proofErr w:type="spellStart"/>
      <w:r w:rsidRPr="005A4F8D">
        <w:rPr>
          <w:rFonts w:ascii="Tahoma" w:hAnsi="Tahoma" w:cs="Tahoma"/>
          <w:b/>
          <w:bCs/>
          <w:sz w:val="20"/>
          <w:szCs w:val="20"/>
        </w:rPr>
        <w:t>Faema</w:t>
      </w:r>
      <w:proofErr w:type="spellEnd"/>
      <w:r w:rsidRPr="005A4F8D">
        <w:rPr>
          <w:rFonts w:ascii="Tahoma" w:hAnsi="Tahoma" w:cs="Tahoma"/>
          <w:sz w:val="20"/>
          <w:szCs w:val="20"/>
        </w:rPr>
        <w:t xml:space="preserve">, al tempo la principale concorrente. Nel </w:t>
      </w:r>
      <w:r w:rsidRPr="005A4F8D">
        <w:rPr>
          <w:rFonts w:ascii="Tahoma" w:hAnsi="Tahoma" w:cs="Tahoma"/>
          <w:b/>
          <w:bCs/>
          <w:sz w:val="20"/>
          <w:szCs w:val="20"/>
        </w:rPr>
        <w:t>200</w:t>
      </w:r>
      <w:r w:rsidR="0045723B">
        <w:rPr>
          <w:rFonts w:ascii="Tahoma" w:hAnsi="Tahoma" w:cs="Tahoma"/>
          <w:b/>
          <w:bCs/>
          <w:sz w:val="20"/>
          <w:szCs w:val="20"/>
        </w:rPr>
        <w:t>5</w:t>
      </w:r>
      <w:r w:rsidRPr="005A4F8D">
        <w:rPr>
          <w:rFonts w:ascii="Tahoma" w:hAnsi="Tahoma" w:cs="Tahoma"/>
          <w:sz w:val="20"/>
          <w:szCs w:val="20"/>
        </w:rPr>
        <w:t xml:space="preserve"> è nata la holding e contemporaneamente è avvenuta l’acquisizione di </w:t>
      </w:r>
      <w:r w:rsidRPr="005A4F8D">
        <w:rPr>
          <w:rFonts w:ascii="Tahoma" w:hAnsi="Tahoma" w:cs="Tahoma"/>
          <w:b/>
          <w:bCs/>
          <w:sz w:val="20"/>
          <w:szCs w:val="20"/>
        </w:rPr>
        <w:t>Casadio</w:t>
      </w:r>
      <w:r w:rsidRPr="005A4F8D">
        <w:rPr>
          <w:rFonts w:ascii="Tahoma" w:hAnsi="Tahoma" w:cs="Tahoma"/>
          <w:sz w:val="20"/>
          <w:szCs w:val="20"/>
        </w:rPr>
        <w:t xml:space="preserve">, storica azienda bolognese specializzata in </w:t>
      </w:r>
      <w:r w:rsidRPr="005A4F8D">
        <w:rPr>
          <w:rFonts w:ascii="Tahoma" w:hAnsi="Tahoma" w:cs="Tahoma"/>
          <w:sz w:val="20"/>
          <w:szCs w:val="20"/>
        </w:rPr>
        <w:lastRenderedPageBreak/>
        <w:t xml:space="preserve">macinadosatori. Nel </w:t>
      </w:r>
      <w:r w:rsidRPr="005A4F8D">
        <w:rPr>
          <w:rFonts w:ascii="Tahoma" w:hAnsi="Tahoma" w:cs="Tahoma"/>
          <w:b/>
          <w:bCs/>
          <w:sz w:val="20"/>
          <w:szCs w:val="20"/>
        </w:rPr>
        <w:t>2017</w:t>
      </w:r>
      <w:r w:rsidRPr="005A4F8D">
        <w:rPr>
          <w:rFonts w:ascii="Tahoma" w:hAnsi="Tahoma" w:cs="Tahoma"/>
          <w:sz w:val="20"/>
          <w:szCs w:val="20"/>
        </w:rPr>
        <w:t xml:space="preserve"> un’altra importante acquisizione con </w:t>
      </w:r>
      <w:proofErr w:type="spellStart"/>
      <w:r w:rsidRPr="005A4F8D">
        <w:rPr>
          <w:rFonts w:ascii="Tahoma" w:hAnsi="Tahoma" w:cs="Tahoma"/>
          <w:b/>
          <w:bCs/>
          <w:sz w:val="20"/>
          <w:szCs w:val="20"/>
        </w:rPr>
        <w:t>Slayer</w:t>
      </w:r>
      <w:proofErr w:type="spellEnd"/>
      <w:r w:rsidRPr="005A4F8D">
        <w:rPr>
          <w:rFonts w:ascii="Tahoma" w:hAnsi="Tahoma" w:cs="Tahoma"/>
          <w:sz w:val="20"/>
          <w:szCs w:val="20"/>
        </w:rPr>
        <w:t xml:space="preserve">, azienda americana che produce a Seattle macchine per caffè espresso dedicate agli </w:t>
      </w:r>
      <w:proofErr w:type="spellStart"/>
      <w:r w:rsidRPr="005A4F8D">
        <w:rPr>
          <w:rFonts w:ascii="Tahoma" w:hAnsi="Tahoma" w:cs="Tahoma"/>
          <w:i/>
          <w:iCs/>
          <w:sz w:val="20"/>
          <w:szCs w:val="20"/>
        </w:rPr>
        <w:t>specialit</w:t>
      </w:r>
      <w:r w:rsidR="00AF0086">
        <w:rPr>
          <w:rFonts w:ascii="Tahoma" w:hAnsi="Tahoma" w:cs="Tahoma"/>
          <w:i/>
          <w:iCs/>
          <w:sz w:val="20"/>
          <w:szCs w:val="20"/>
        </w:rPr>
        <w:t>y</w:t>
      </w:r>
      <w:proofErr w:type="spellEnd"/>
      <w:r w:rsidRPr="005A4F8D">
        <w:rPr>
          <w:rFonts w:ascii="Tahoma" w:hAnsi="Tahoma" w:cs="Tahoma"/>
          <w:i/>
          <w:iCs/>
          <w:sz w:val="20"/>
          <w:szCs w:val="20"/>
        </w:rPr>
        <w:t xml:space="preserve"> coffee</w:t>
      </w:r>
      <w:r w:rsidRPr="005A4F8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A4F8D">
        <w:rPr>
          <w:rFonts w:ascii="Tahoma" w:hAnsi="Tahoma" w:cs="Tahoma"/>
          <w:sz w:val="20"/>
          <w:szCs w:val="20"/>
        </w:rPr>
        <w:t>monorigini</w:t>
      </w:r>
      <w:proofErr w:type="spellEnd"/>
      <w:r w:rsidRPr="005A4F8D">
        <w:rPr>
          <w:rFonts w:ascii="Tahoma" w:hAnsi="Tahoma" w:cs="Tahoma"/>
          <w:sz w:val="20"/>
          <w:szCs w:val="20"/>
        </w:rPr>
        <w:t xml:space="preserve"> di grande qualità che provengono da piccole piantagioni in tutto il mondo. </w:t>
      </w:r>
    </w:p>
    <w:p w14:paraId="41793057" w14:textId="77777777" w:rsidR="005A4F8D" w:rsidRPr="005A4F8D" w:rsidRDefault="005A4F8D" w:rsidP="005A4F8D">
      <w:pPr>
        <w:jc w:val="both"/>
        <w:rPr>
          <w:rFonts w:ascii="Tahoma" w:hAnsi="Tahoma" w:cs="Tahoma"/>
          <w:sz w:val="20"/>
          <w:szCs w:val="20"/>
        </w:rPr>
      </w:pPr>
      <w:r w:rsidRPr="005A4F8D">
        <w:rPr>
          <w:rFonts w:ascii="Tahoma" w:hAnsi="Tahoma" w:cs="Tahoma"/>
          <w:sz w:val="20"/>
          <w:szCs w:val="20"/>
        </w:rPr>
        <w:t xml:space="preserve">Nel </w:t>
      </w:r>
      <w:r w:rsidRPr="005A4F8D">
        <w:rPr>
          <w:rFonts w:ascii="Tahoma" w:hAnsi="Tahoma" w:cs="Tahoma"/>
          <w:b/>
          <w:bCs/>
          <w:sz w:val="20"/>
          <w:szCs w:val="20"/>
        </w:rPr>
        <w:t>2019</w:t>
      </w:r>
      <w:r w:rsidRPr="005A4F8D">
        <w:rPr>
          <w:rFonts w:ascii="Tahoma" w:hAnsi="Tahoma" w:cs="Tahoma"/>
          <w:sz w:val="20"/>
          <w:szCs w:val="20"/>
        </w:rPr>
        <w:t xml:space="preserve"> il Gruppo ha acquisito l’azienda </w:t>
      </w:r>
      <w:proofErr w:type="spellStart"/>
      <w:r w:rsidRPr="005A4F8D">
        <w:rPr>
          <w:rFonts w:ascii="Tahoma" w:hAnsi="Tahoma" w:cs="Tahoma"/>
          <w:b/>
          <w:bCs/>
          <w:sz w:val="20"/>
          <w:szCs w:val="20"/>
        </w:rPr>
        <w:t>Keber</w:t>
      </w:r>
      <w:proofErr w:type="spellEnd"/>
      <w:r w:rsidRPr="005A4F8D">
        <w:rPr>
          <w:rFonts w:ascii="Tahoma" w:hAnsi="Tahoma" w:cs="Tahoma"/>
          <w:sz w:val="20"/>
          <w:szCs w:val="20"/>
        </w:rPr>
        <w:t xml:space="preserve">, che ha uno stabilimento produttivo a Dolo, in provincia di Venezia. </w:t>
      </w:r>
      <w:proofErr w:type="spellStart"/>
      <w:r w:rsidRPr="005A4F8D">
        <w:rPr>
          <w:rFonts w:ascii="Tahoma" w:hAnsi="Tahoma" w:cs="Tahoma"/>
          <w:sz w:val="20"/>
          <w:szCs w:val="20"/>
        </w:rPr>
        <w:t>Keber</w:t>
      </w:r>
      <w:proofErr w:type="spellEnd"/>
      <w:r w:rsidRPr="005A4F8D">
        <w:rPr>
          <w:rFonts w:ascii="Tahoma" w:hAnsi="Tahoma" w:cs="Tahoma"/>
          <w:sz w:val="20"/>
          <w:szCs w:val="20"/>
        </w:rPr>
        <w:t xml:space="preserve"> è da 30 anni nel mercato del caffè, progettando e producendo macine per i migliori marchi del settore del caffè, italiano ed internazionale.</w:t>
      </w:r>
    </w:p>
    <w:p w14:paraId="05A7A433" w14:textId="77777777" w:rsidR="005A4F8D" w:rsidRDefault="005A4F8D" w:rsidP="00AC0AF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D038B91" w14:textId="224329CF" w:rsidR="00AC0AF9" w:rsidRPr="009F63BC" w:rsidRDefault="005A4F8D" w:rsidP="00AC0AF9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Il presente ma soprattutto il futuro: </w:t>
      </w:r>
      <w:r w:rsidR="00AC0AF9" w:rsidRPr="009F63BC">
        <w:rPr>
          <w:rFonts w:ascii="Tahoma" w:hAnsi="Tahoma" w:cs="Tahoma"/>
          <w:b/>
          <w:bCs/>
          <w:sz w:val="20"/>
          <w:szCs w:val="20"/>
        </w:rPr>
        <w:t>Innovazione e sostenibilità</w:t>
      </w:r>
    </w:p>
    <w:p w14:paraId="58823E26" w14:textId="0B0634CA" w:rsidR="009F63BC" w:rsidRDefault="00AC0AF9" w:rsidP="00AC0AF9">
      <w:pPr>
        <w:jc w:val="both"/>
        <w:rPr>
          <w:rFonts w:ascii="Tahoma" w:hAnsi="Tahoma" w:cs="Tahoma"/>
          <w:sz w:val="20"/>
          <w:szCs w:val="20"/>
        </w:rPr>
      </w:pPr>
      <w:r w:rsidRPr="009F63BC">
        <w:rPr>
          <w:rFonts w:ascii="Tahoma" w:hAnsi="Tahoma" w:cs="Tahoma"/>
          <w:sz w:val="20"/>
          <w:szCs w:val="20"/>
        </w:rPr>
        <w:t>La spinta all’innovazione</w:t>
      </w:r>
      <w:r w:rsidR="009F63BC">
        <w:rPr>
          <w:rFonts w:ascii="Tahoma" w:hAnsi="Tahoma" w:cs="Tahoma"/>
          <w:sz w:val="20"/>
          <w:szCs w:val="20"/>
        </w:rPr>
        <w:t xml:space="preserve">, insieme a internazionalizzazione e sostenibilità, </w:t>
      </w:r>
      <w:r w:rsidRPr="009F63BC">
        <w:rPr>
          <w:rFonts w:ascii="Tahoma" w:hAnsi="Tahoma" w:cs="Tahoma"/>
          <w:sz w:val="20"/>
          <w:szCs w:val="20"/>
        </w:rPr>
        <w:t xml:space="preserve">è sempre stata tra gli elementi chiave della filosofia di Gruppo Cimbali. </w:t>
      </w:r>
      <w:r w:rsidRPr="009F63BC">
        <w:rPr>
          <w:rFonts w:ascii="Tahoma" w:hAnsi="Tahoma" w:cs="Tahoma"/>
          <w:b/>
          <w:bCs/>
          <w:sz w:val="20"/>
          <w:szCs w:val="20"/>
        </w:rPr>
        <w:t>Oltre 60 professionisti e professioniste del reparto R&amp;D</w:t>
      </w:r>
      <w:r w:rsidRPr="009F63BC">
        <w:rPr>
          <w:rFonts w:ascii="Tahoma" w:hAnsi="Tahoma" w:cs="Tahoma"/>
          <w:sz w:val="20"/>
          <w:szCs w:val="20"/>
        </w:rPr>
        <w:t xml:space="preserve"> lavorano ogni giorno per progettare e sviluppare macchine ad elevate prestazioni. Tutte le attività si svolgono in-house e si riflettono nei </w:t>
      </w:r>
      <w:r w:rsidRPr="009F63BC">
        <w:rPr>
          <w:rFonts w:ascii="Tahoma" w:hAnsi="Tahoma" w:cs="Tahoma"/>
          <w:b/>
          <w:bCs/>
          <w:sz w:val="20"/>
          <w:szCs w:val="20"/>
        </w:rPr>
        <w:t>6</w:t>
      </w:r>
      <w:r w:rsidR="005A6296">
        <w:rPr>
          <w:rFonts w:ascii="Tahoma" w:hAnsi="Tahoma" w:cs="Tahoma"/>
          <w:b/>
          <w:bCs/>
          <w:sz w:val="20"/>
          <w:szCs w:val="20"/>
        </w:rPr>
        <w:t>6</w:t>
      </w:r>
      <w:r w:rsidRPr="009F63BC">
        <w:rPr>
          <w:rFonts w:ascii="Tahoma" w:hAnsi="Tahoma" w:cs="Tahoma"/>
          <w:b/>
          <w:bCs/>
          <w:sz w:val="20"/>
          <w:szCs w:val="20"/>
        </w:rPr>
        <w:t xml:space="preserve"> brevetti</w:t>
      </w:r>
      <w:r w:rsidRPr="009F63BC">
        <w:rPr>
          <w:rFonts w:ascii="Tahoma" w:hAnsi="Tahoma" w:cs="Tahoma"/>
          <w:sz w:val="20"/>
          <w:szCs w:val="20"/>
        </w:rPr>
        <w:t xml:space="preserve"> che l’azienda possiede attualmente, 19 dei quali depositati negli ultimi tre anni. </w:t>
      </w:r>
    </w:p>
    <w:p w14:paraId="191C169C" w14:textId="4CD7BB83" w:rsidR="009F63BC" w:rsidRPr="009F63BC" w:rsidRDefault="009F63BC" w:rsidP="009F63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sottolineare u</w:t>
      </w:r>
      <w:r w:rsidRPr="009F63BC">
        <w:rPr>
          <w:rFonts w:ascii="Tahoma" w:hAnsi="Tahoma" w:cs="Tahoma"/>
          <w:sz w:val="20"/>
          <w:szCs w:val="20"/>
        </w:rPr>
        <w:t>n dato significativo</w:t>
      </w:r>
      <w:r>
        <w:rPr>
          <w:rFonts w:ascii="Tahoma" w:hAnsi="Tahoma" w:cs="Tahoma"/>
          <w:sz w:val="20"/>
          <w:szCs w:val="20"/>
        </w:rPr>
        <w:t xml:space="preserve">: </w:t>
      </w:r>
      <w:r w:rsidRPr="009F63BC">
        <w:rPr>
          <w:rFonts w:ascii="Tahoma" w:hAnsi="Tahoma" w:cs="Tahoma"/>
          <w:sz w:val="20"/>
          <w:szCs w:val="20"/>
        </w:rPr>
        <w:t>l’investimento previsto nel 2023 sullo sviluppo prodott</w:t>
      </w:r>
      <w:r>
        <w:rPr>
          <w:rFonts w:ascii="Tahoma" w:hAnsi="Tahoma" w:cs="Tahoma"/>
          <w:sz w:val="20"/>
          <w:szCs w:val="20"/>
        </w:rPr>
        <w:t>o è oltre il</w:t>
      </w:r>
      <w:r w:rsidRPr="009F63BC">
        <w:rPr>
          <w:rFonts w:ascii="Tahoma" w:hAnsi="Tahoma" w:cs="Tahoma"/>
          <w:sz w:val="20"/>
          <w:szCs w:val="20"/>
        </w:rPr>
        <w:t xml:space="preserve"> 5% del fatturato.</w:t>
      </w:r>
    </w:p>
    <w:p w14:paraId="5C0DFF0F" w14:textId="2C83636B" w:rsidR="00AC0AF9" w:rsidRDefault="009F63BC" w:rsidP="00AC0AF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AC0AF9" w:rsidRPr="009F63BC">
        <w:rPr>
          <w:rFonts w:ascii="Tahoma" w:hAnsi="Tahoma" w:cs="Tahoma"/>
          <w:sz w:val="20"/>
          <w:szCs w:val="20"/>
        </w:rPr>
        <w:t xml:space="preserve">ruppo Cimbali ha lavorato ad alcune tecnologie all’avanguardia sostenibili, presentate anche durante la fiera Host 2021, che migliorano le performance della macchina </w:t>
      </w:r>
      <w:r w:rsidR="00AC0AF9" w:rsidRPr="009F63BC">
        <w:rPr>
          <w:rFonts w:ascii="Tahoma" w:hAnsi="Tahoma" w:cs="Tahoma"/>
          <w:b/>
          <w:bCs/>
          <w:sz w:val="20"/>
          <w:szCs w:val="20"/>
        </w:rPr>
        <w:t>contenendo il loro impatto ambientale</w:t>
      </w:r>
      <w:r w:rsidR="00AC0AF9" w:rsidRPr="009F63BC">
        <w:rPr>
          <w:rFonts w:ascii="Tahoma" w:hAnsi="Tahoma" w:cs="Tahoma"/>
          <w:sz w:val="20"/>
          <w:szCs w:val="20"/>
        </w:rPr>
        <w:t xml:space="preserve"> e valorizzando le capacità del professionista. </w:t>
      </w:r>
    </w:p>
    <w:p w14:paraId="1FFEC3EF" w14:textId="77777777" w:rsidR="00AC0AF9" w:rsidRPr="009F63BC" w:rsidRDefault="00AC0AF9" w:rsidP="00AC0AF9">
      <w:pPr>
        <w:jc w:val="both"/>
        <w:rPr>
          <w:rFonts w:ascii="Tahoma" w:hAnsi="Tahoma" w:cs="Tahoma"/>
          <w:sz w:val="20"/>
          <w:szCs w:val="20"/>
        </w:rPr>
      </w:pPr>
      <w:r w:rsidRPr="009F63BC">
        <w:rPr>
          <w:rFonts w:ascii="Tahoma" w:hAnsi="Tahoma" w:cs="Tahoma"/>
          <w:sz w:val="20"/>
          <w:szCs w:val="20"/>
        </w:rPr>
        <w:t xml:space="preserve">Il </w:t>
      </w:r>
      <w:r w:rsidRPr="009F63BC">
        <w:rPr>
          <w:rFonts w:ascii="Tahoma" w:hAnsi="Tahoma" w:cs="Tahoma"/>
          <w:b/>
          <w:bCs/>
          <w:sz w:val="20"/>
          <w:szCs w:val="20"/>
        </w:rPr>
        <w:t>Naso Elettronico</w:t>
      </w:r>
      <w:r w:rsidRPr="009F63BC">
        <w:rPr>
          <w:rFonts w:ascii="Tahoma" w:hAnsi="Tahoma" w:cs="Tahoma"/>
          <w:sz w:val="20"/>
          <w:szCs w:val="20"/>
        </w:rPr>
        <w:t xml:space="preserve"> (vincitore del Premio Innovazione Smau 2021), un software in grado di identificare le miscele attraverso un algoritmo di Intelligenza Artificiale; e, ancora, l’interazione </w:t>
      </w:r>
      <w:proofErr w:type="spellStart"/>
      <w:r w:rsidRPr="009F63BC">
        <w:rPr>
          <w:rFonts w:ascii="Tahoma" w:hAnsi="Tahoma" w:cs="Tahoma"/>
          <w:sz w:val="20"/>
          <w:szCs w:val="20"/>
        </w:rPr>
        <w:t>touchless</w:t>
      </w:r>
      <w:proofErr w:type="spellEnd"/>
      <w:r w:rsidRPr="009F63BC">
        <w:rPr>
          <w:rFonts w:ascii="Tahoma" w:hAnsi="Tahoma" w:cs="Tahoma"/>
          <w:sz w:val="20"/>
          <w:szCs w:val="20"/>
        </w:rPr>
        <w:t xml:space="preserve"> con </w:t>
      </w:r>
      <w:r w:rsidRPr="009F63BC">
        <w:rPr>
          <w:rFonts w:ascii="Tahoma" w:hAnsi="Tahoma" w:cs="Tahoma"/>
          <w:b/>
          <w:bCs/>
          <w:sz w:val="20"/>
          <w:szCs w:val="20"/>
        </w:rPr>
        <w:t>Cup4you</w:t>
      </w:r>
      <w:r w:rsidRPr="009F63BC">
        <w:rPr>
          <w:rFonts w:ascii="Tahoma" w:hAnsi="Tahoma" w:cs="Tahoma"/>
          <w:sz w:val="20"/>
          <w:szCs w:val="20"/>
        </w:rPr>
        <w:t xml:space="preserve"> – Evo, l’applicazione che, attraverso una connessione Wi-Fi, offre una nuova interazione con le macchine superautomatiche; </w:t>
      </w:r>
      <w:proofErr w:type="spellStart"/>
      <w:r w:rsidRPr="009F63BC">
        <w:rPr>
          <w:rFonts w:ascii="Tahoma" w:hAnsi="Tahoma" w:cs="Tahoma"/>
          <w:b/>
          <w:bCs/>
          <w:sz w:val="20"/>
          <w:szCs w:val="20"/>
        </w:rPr>
        <w:t>Art.IN.Coffee</w:t>
      </w:r>
      <w:proofErr w:type="spellEnd"/>
      <w:r w:rsidRPr="009F63BC">
        <w:rPr>
          <w:rFonts w:ascii="Tahoma" w:hAnsi="Tahoma" w:cs="Tahoma"/>
          <w:sz w:val="20"/>
          <w:szCs w:val="20"/>
        </w:rPr>
        <w:t>.</w:t>
      </w:r>
    </w:p>
    <w:p w14:paraId="0BAF675E" w14:textId="653B1393" w:rsidR="00AC0AF9" w:rsidRPr="009F63BC" w:rsidRDefault="00AC0AF9" w:rsidP="00AC0AF9">
      <w:pPr>
        <w:jc w:val="both"/>
        <w:rPr>
          <w:rFonts w:ascii="Tahoma" w:hAnsi="Tahoma" w:cs="Tahoma"/>
          <w:sz w:val="20"/>
          <w:szCs w:val="20"/>
        </w:rPr>
      </w:pPr>
      <w:r w:rsidRPr="009F63BC">
        <w:rPr>
          <w:rFonts w:ascii="Tahoma" w:hAnsi="Tahoma" w:cs="Tahoma"/>
          <w:sz w:val="20"/>
          <w:szCs w:val="20"/>
        </w:rPr>
        <w:t xml:space="preserve">La </w:t>
      </w:r>
      <w:r w:rsidRPr="009F63BC">
        <w:rPr>
          <w:rFonts w:ascii="Tahoma" w:hAnsi="Tahoma" w:cs="Tahoma"/>
          <w:b/>
          <w:bCs/>
          <w:sz w:val="20"/>
          <w:szCs w:val="20"/>
        </w:rPr>
        <w:t>sostenibilità</w:t>
      </w:r>
      <w:r w:rsidRPr="009F63BC">
        <w:rPr>
          <w:rFonts w:ascii="Tahoma" w:hAnsi="Tahoma" w:cs="Tahoma"/>
          <w:sz w:val="20"/>
          <w:szCs w:val="20"/>
        </w:rPr>
        <w:t xml:space="preserve"> è il filo rosso che collega tutte le attività che Gruppo Cimbali propone, dai prodotti ai servizi, dalle innovazioni alle tecnologie. È stato preso e dichiarato un impegno serio sui temi dell’agenda 2030 delle Nazioni Unite, dedicandosi ad attività concrete e misurabili sui quattro obiettivi di sviluppo sostenibile specifici: </w:t>
      </w:r>
      <w:proofErr w:type="spellStart"/>
      <w:r w:rsidRPr="009F63BC">
        <w:rPr>
          <w:rFonts w:ascii="Tahoma" w:hAnsi="Tahoma" w:cs="Tahoma"/>
          <w:b/>
          <w:bCs/>
          <w:sz w:val="20"/>
          <w:szCs w:val="20"/>
        </w:rPr>
        <w:t>planet</w:t>
      </w:r>
      <w:proofErr w:type="spellEnd"/>
      <w:r w:rsidRPr="009F63BC">
        <w:rPr>
          <w:rFonts w:ascii="Tahoma" w:hAnsi="Tahoma" w:cs="Tahoma"/>
          <w:b/>
          <w:bCs/>
          <w:sz w:val="20"/>
          <w:szCs w:val="20"/>
        </w:rPr>
        <w:t>, people, product, partnership</w:t>
      </w:r>
      <w:r w:rsidRPr="009F63BC">
        <w:rPr>
          <w:rFonts w:ascii="Tahoma" w:hAnsi="Tahoma" w:cs="Tahoma"/>
          <w:sz w:val="20"/>
          <w:szCs w:val="20"/>
        </w:rPr>
        <w:t xml:space="preserve">. </w:t>
      </w:r>
    </w:p>
    <w:p w14:paraId="756EF0D0" w14:textId="46658AC7" w:rsidR="009F63BC" w:rsidRPr="002A1C9D" w:rsidRDefault="002A1C9D" w:rsidP="002A1C9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 Gruppo Cimbali questo significa concretamente</w:t>
      </w:r>
      <w:r w:rsidR="009F63BC" w:rsidRPr="002A1C9D">
        <w:rPr>
          <w:rFonts w:ascii="Tahoma" w:hAnsi="Tahoma" w:cs="Tahoma"/>
          <w:sz w:val="20"/>
          <w:szCs w:val="20"/>
        </w:rPr>
        <w:t xml:space="preserve">: </w:t>
      </w:r>
      <w:r w:rsidR="009F63BC" w:rsidRPr="002A1C9D">
        <w:rPr>
          <w:rFonts w:ascii="Tahoma" w:hAnsi="Tahoma" w:cs="Tahoma"/>
          <w:b/>
          <w:bCs/>
          <w:sz w:val="20"/>
          <w:szCs w:val="20"/>
        </w:rPr>
        <w:t>people</w:t>
      </w:r>
      <w:r w:rsidR="009F63BC" w:rsidRPr="002A1C9D">
        <w:rPr>
          <w:rFonts w:ascii="Tahoma" w:hAnsi="Tahoma" w:cs="Tahoma"/>
          <w:sz w:val="20"/>
          <w:szCs w:val="20"/>
        </w:rPr>
        <w:t>, ossia sicurezza sul lavoro, progetti sociali e promozione della cultura con il coinvolgimento delle comunità locali</w:t>
      </w:r>
      <w:r>
        <w:rPr>
          <w:rFonts w:ascii="Tahoma" w:hAnsi="Tahoma" w:cs="Tahoma"/>
          <w:sz w:val="20"/>
          <w:szCs w:val="20"/>
        </w:rPr>
        <w:t xml:space="preserve">; </w:t>
      </w:r>
      <w:r w:rsidR="009F63BC" w:rsidRPr="002A1C9D">
        <w:rPr>
          <w:rFonts w:ascii="Tahoma" w:hAnsi="Tahoma" w:cs="Tahoma"/>
          <w:b/>
          <w:bCs/>
          <w:sz w:val="20"/>
          <w:szCs w:val="20"/>
        </w:rPr>
        <w:t>product,</w:t>
      </w:r>
      <w:r w:rsidR="009F63BC" w:rsidRPr="002A1C9D">
        <w:rPr>
          <w:rFonts w:ascii="Tahoma" w:hAnsi="Tahoma" w:cs="Tahoma"/>
          <w:sz w:val="20"/>
          <w:szCs w:val="20"/>
        </w:rPr>
        <w:t xml:space="preserve"> cioè packaging sostenibile, risparmio energetico e life </w:t>
      </w:r>
      <w:proofErr w:type="spellStart"/>
      <w:r w:rsidR="009F63BC" w:rsidRPr="002A1C9D">
        <w:rPr>
          <w:rFonts w:ascii="Tahoma" w:hAnsi="Tahoma" w:cs="Tahoma"/>
          <w:sz w:val="20"/>
          <w:szCs w:val="20"/>
        </w:rPr>
        <w:t>cycle</w:t>
      </w:r>
      <w:proofErr w:type="spellEnd"/>
      <w:r w:rsidR="009F63BC" w:rsidRPr="002A1C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F63BC" w:rsidRPr="002A1C9D">
        <w:rPr>
          <w:rFonts w:ascii="Tahoma" w:hAnsi="Tahoma" w:cs="Tahoma"/>
          <w:sz w:val="20"/>
          <w:szCs w:val="20"/>
        </w:rPr>
        <w:t>assessment</w:t>
      </w:r>
      <w:proofErr w:type="spellEnd"/>
      <w:r>
        <w:rPr>
          <w:rFonts w:ascii="Tahoma" w:hAnsi="Tahoma" w:cs="Tahoma"/>
          <w:sz w:val="20"/>
          <w:szCs w:val="20"/>
        </w:rPr>
        <w:t xml:space="preserve">; </w:t>
      </w:r>
      <w:r w:rsidR="009F63BC" w:rsidRPr="002A1C9D">
        <w:rPr>
          <w:rFonts w:ascii="Tahoma" w:hAnsi="Tahoma" w:cs="Tahoma"/>
          <w:b/>
          <w:bCs/>
          <w:sz w:val="20"/>
          <w:szCs w:val="20"/>
        </w:rPr>
        <w:t>partnership</w:t>
      </w:r>
      <w:r w:rsidR="009F63BC" w:rsidRPr="002A1C9D">
        <w:rPr>
          <w:rFonts w:ascii="Tahoma" w:hAnsi="Tahoma" w:cs="Tahoma"/>
          <w:sz w:val="20"/>
          <w:szCs w:val="20"/>
        </w:rPr>
        <w:t xml:space="preserve"> e </w:t>
      </w:r>
      <w:proofErr w:type="spellStart"/>
      <w:r w:rsidR="009F63BC" w:rsidRPr="002A1C9D">
        <w:rPr>
          <w:rFonts w:ascii="Tahoma" w:hAnsi="Tahoma" w:cs="Tahoma"/>
          <w:b/>
          <w:bCs/>
          <w:sz w:val="20"/>
          <w:szCs w:val="20"/>
        </w:rPr>
        <w:t>planet</w:t>
      </w:r>
      <w:proofErr w:type="spellEnd"/>
      <w:r w:rsidR="009F63BC" w:rsidRPr="002A1C9D">
        <w:rPr>
          <w:rFonts w:ascii="Tahoma" w:hAnsi="Tahoma" w:cs="Tahoma"/>
          <w:b/>
          <w:bCs/>
          <w:sz w:val="20"/>
          <w:szCs w:val="20"/>
        </w:rPr>
        <w:t>,</w:t>
      </w:r>
      <w:r w:rsidR="009F63BC" w:rsidRPr="002A1C9D">
        <w:rPr>
          <w:rFonts w:ascii="Tahoma" w:hAnsi="Tahoma" w:cs="Tahoma"/>
          <w:sz w:val="20"/>
          <w:szCs w:val="20"/>
        </w:rPr>
        <w:t xml:space="preserve"> tra progetti di sensibilizzazione su tematiche ambientali globali, processi per sedi e stabilimenti e infine – naturalmente – la sostenibilità nella filiera del caffè. In particolare, </w:t>
      </w:r>
      <w:r w:rsidR="00B20422">
        <w:rPr>
          <w:rFonts w:ascii="Tahoma" w:hAnsi="Tahoma" w:cs="Tahoma"/>
          <w:sz w:val="20"/>
          <w:szCs w:val="20"/>
        </w:rPr>
        <w:t>si vuole</w:t>
      </w:r>
      <w:r w:rsidR="00B20422" w:rsidRPr="002A1C9D">
        <w:rPr>
          <w:rFonts w:ascii="Tahoma" w:hAnsi="Tahoma" w:cs="Tahoma"/>
          <w:sz w:val="20"/>
          <w:szCs w:val="20"/>
        </w:rPr>
        <w:t xml:space="preserve"> </w:t>
      </w:r>
      <w:r w:rsidR="009F63BC" w:rsidRPr="002A1C9D">
        <w:rPr>
          <w:rFonts w:ascii="Tahoma" w:hAnsi="Tahoma" w:cs="Tahoma"/>
          <w:sz w:val="20"/>
          <w:szCs w:val="20"/>
        </w:rPr>
        <w:t xml:space="preserve">sottolineare l’importante investimento per l’ampliamento del fotovoltaico, che nel 2023 sarà di 600.000 €, prevedendo di triplicare la potenza installata per arrivare a sodisfare circa il 50% del fabbisogno energetico. </w:t>
      </w:r>
    </w:p>
    <w:p w14:paraId="23F23DBA" w14:textId="44CECE93" w:rsidR="009F63BC" w:rsidRPr="009F63BC" w:rsidRDefault="009F63BC" w:rsidP="009F63BC">
      <w:pPr>
        <w:jc w:val="both"/>
        <w:rPr>
          <w:rFonts w:ascii="Tahoma" w:hAnsi="Tahoma" w:cs="Tahoma"/>
          <w:sz w:val="20"/>
          <w:szCs w:val="20"/>
        </w:rPr>
      </w:pPr>
      <w:r w:rsidRPr="009F63BC">
        <w:rPr>
          <w:rFonts w:ascii="Tahoma" w:hAnsi="Tahoma" w:cs="Tahoma"/>
          <w:sz w:val="20"/>
          <w:szCs w:val="20"/>
        </w:rPr>
        <w:t xml:space="preserve">A luglio di quest’anno è stato pubblicato il </w:t>
      </w:r>
      <w:r w:rsidRPr="009F63BC">
        <w:rPr>
          <w:rFonts w:ascii="Tahoma" w:hAnsi="Tahoma" w:cs="Tahoma"/>
          <w:b/>
          <w:bCs/>
          <w:sz w:val="20"/>
          <w:szCs w:val="20"/>
        </w:rPr>
        <w:t>primo rapporto di sostenibilità</w:t>
      </w:r>
      <w:r w:rsidRPr="009F63BC">
        <w:rPr>
          <w:rFonts w:ascii="Tahoma" w:hAnsi="Tahoma" w:cs="Tahoma"/>
          <w:sz w:val="20"/>
          <w:szCs w:val="20"/>
        </w:rPr>
        <w:t xml:space="preserve">, con l’obiettivo di avere il primo bilancio nel 2023. </w:t>
      </w:r>
      <w:r w:rsidR="00B20422">
        <w:rPr>
          <w:rFonts w:ascii="Tahoma" w:hAnsi="Tahoma" w:cs="Tahoma"/>
          <w:sz w:val="20"/>
          <w:szCs w:val="20"/>
        </w:rPr>
        <w:t>Gruppo Cimbali è</w:t>
      </w:r>
      <w:r w:rsidR="00B20422" w:rsidRPr="009F63BC">
        <w:rPr>
          <w:rFonts w:ascii="Tahoma" w:hAnsi="Tahoma" w:cs="Tahoma"/>
          <w:sz w:val="20"/>
          <w:szCs w:val="20"/>
        </w:rPr>
        <w:t xml:space="preserve"> </w:t>
      </w:r>
      <w:r w:rsidRPr="009F63BC">
        <w:rPr>
          <w:rFonts w:ascii="Tahoma" w:hAnsi="Tahoma" w:cs="Tahoma"/>
          <w:sz w:val="20"/>
          <w:szCs w:val="20"/>
        </w:rPr>
        <w:t>in prima fila su questo fronte, dalla salute de</w:t>
      </w:r>
      <w:r w:rsidR="0045723B">
        <w:rPr>
          <w:rFonts w:ascii="Tahoma" w:hAnsi="Tahoma" w:cs="Tahoma"/>
          <w:sz w:val="20"/>
          <w:szCs w:val="20"/>
        </w:rPr>
        <w:t>lle lavoratrici e de</w:t>
      </w:r>
      <w:r w:rsidRPr="009F63BC">
        <w:rPr>
          <w:rFonts w:ascii="Tahoma" w:hAnsi="Tahoma" w:cs="Tahoma"/>
          <w:sz w:val="20"/>
          <w:szCs w:val="20"/>
        </w:rPr>
        <w:t>i lavoratori all’impegno per la riduzione degli sprechi, dall’utilizzo di materiali riciclabili all’applicazione di tecnologie green d’avanguardia, fino alla collaborazione costante con altre realtà per raggiungere gli obiettivi comuni.</w:t>
      </w:r>
    </w:p>
    <w:p w14:paraId="04D90F33" w14:textId="77777777" w:rsidR="005A4F8D" w:rsidRDefault="005A4F8D" w:rsidP="00AC0AF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8FBDB7A" w14:textId="0B52DC46" w:rsidR="00AC0AF9" w:rsidRPr="009F63BC" w:rsidRDefault="00AC0AF9" w:rsidP="00AC0AF9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9F63BC">
        <w:rPr>
          <w:rFonts w:ascii="Tahoma" w:hAnsi="Tahoma" w:cs="Tahoma"/>
          <w:b/>
          <w:bCs/>
          <w:sz w:val="20"/>
          <w:szCs w:val="20"/>
        </w:rPr>
        <w:t>10</w:t>
      </w:r>
      <w:proofErr w:type="gramEnd"/>
      <w:r w:rsidRPr="009F63BC">
        <w:rPr>
          <w:rFonts w:ascii="Tahoma" w:hAnsi="Tahoma" w:cs="Tahoma"/>
          <w:b/>
          <w:bCs/>
          <w:sz w:val="20"/>
          <w:szCs w:val="20"/>
        </w:rPr>
        <w:t xml:space="preserve"> anni di MUMAC – Museo della macchina per caffè</w:t>
      </w:r>
    </w:p>
    <w:p w14:paraId="4CA517B8" w14:textId="12A230B9" w:rsidR="00571268" w:rsidRPr="009F63BC" w:rsidRDefault="00AC0AF9" w:rsidP="00B14B8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F63BC">
        <w:rPr>
          <w:rFonts w:ascii="Tahoma" w:hAnsi="Tahoma" w:cs="Tahoma"/>
          <w:sz w:val="20"/>
          <w:szCs w:val="20"/>
        </w:rPr>
        <w:t xml:space="preserve">Innovazione, design e sostenibilità sono il cuore dell’azienda ieri come oggi e domani. </w:t>
      </w:r>
      <w:r w:rsidR="00C500F9" w:rsidRPr="009F63BC">
        <w:rPr>
          <w:rFonts w:ascii="Tahoma" w:hAnsi="Tahoma" w:cs="Tahoma"/>
          <w:sz w:val="20"/>
          <w:szCs w:val="20"/>
        </w:rPr>
        <w:t xml:space="preserve">Ed è proprio sul tema della </w:t>
      </w:r>
      <w:r w:rsidR="0045723B">
        <w:rPr>
          <w:rFonts w:ascii="Tahoma" w:hAnsi="Tahoma" w:cs="Tahoma"/>
          <w:sz w:val="20"/>
          <w:szCs w:val="20"/>
        </w:rPr>
        <w:t>responsabilità</w:t>
      </w:r>
      <w:r w:rsidR="00C500F9" w:rsidRPr="009F63BC">
        <w:rPr>
          <w:rFonts w:ascii="Tahoma" w:hAnsi="Tahoma" w:cs="Tahoma"/>
          <w:sz w:val="20"/>
          <w:szCs w:val="20"/>
        </w:rPr>
        <w:t xml:space="preserve"> sociale </w:t>
      </w:r>
      <w:r w:rsidR="0045723B">
        <w:rPr>
          <w:rFonts w:ascii="Tahoma" w:hAnsi="Tahoma" w:cs="Tahoma"/>
          <w:sz w:val="20"/>
          <w:szCs w:val="20"/>
        </w:rPr>
        <w:t>e cultura</w:t>
      </w:r>
      <w:r w:rsidR="00C90F3E" w:rsidRPr="009F25E5">
        <w:rPr>
          <w:rFonts w:ascii="Tahoma" w:hAnsi="Tahoma" w:cs="Tahoma"/>
          <w:sz w:val="20"/>
          <w:szCs w:val="20"/>
        </w:rPr>
        <w:t>le</w:t>
      </w:r>
      <w:r w:rsidR="0045723B">
        <w:rPr>
          <w:rFonts w:ascii="Tahoma" w:hAnsi="Tahoma" w:cs="Tahoma"/>
          <w:sz w:val="20"/>
          <w:szCs w:val="20"/>
        </w:rPr>
        <w:t xml:space="preserve"> di impresa </w:t>
      </w:r>
      <w:r w:rsidR="00C500F9" w:rsidRPr="009F63BC">
        <w:rPr>
          <w:rFonts w:ascii="Tahoma" w:hAnsi="Tahoma" w:cs="Tahoma"/>
          <w:sz w:val="20"/>
          <w:szCs w:val="20"/>
        </w:rPr>
        <w:t>che nasce l’idea, nel 20</w:t>
      </w:r>
      <w:r w:rsidR="00B44DA1" w:rsidRPr="009F63BC">
        <w:rPr>
          <w:rFonts w:ascii="Tahoma" w:hAnsi="Tahoma" w:cs="Tahoma"/>
          <w:sz w:val="20"/>
          <w:szCs w:val="20"/>
        </w:rPr>
        <w:t>1</w:t>
      </w:r>
      <w:r w:rsidR="00C500F9" w:rsidRPr="009F63BC">
        <w:rPr>
          <w:rFonts w:ascii="Tahoma" w:hAnsi="Tahoma" w:cs="Tahoma"/>
          <w:sz w:val="20"/>
          <w:szCs w:val="20"/>
        </w:rPr>
        <w:t xml:space="preserve">2, di realizzare un museo con l’obiettivo di tutelare il patrimonio italiano rappresentato da un intero settore del </w:t>
      </w:r>
      <w:r w:rsidR="00692CC2" w:rsidRPr="009F63BC">
        <w:rPr>
          <w:rFonts w:ascii="Tahoma" w:hAnsi="Tahoma" w:cs="Tahoma"/>
          <w:sz w:val="20"/>
          <w:szCs w:val="20"/>
        </w:rPr>
        <w:t>M</w:t>
      </w:r>
      <w:r w:rsidR="00C500F9" w:rsidRPr="009F63BC">
        <w:rPr>
          <w:rFonts w:ascii="Tahoma" w:hAnsi="Tahoma" w:cs="Tahoma"/>
          <w:sz w:val="20"/>
          <w:szCs w:val="20"/>
        </w:rPr>
        <w:t xml:space="preserve">ade in </w:t>
      </w:r>
      <w:proofErr w:type="spellStart"/>
      <w:r w:rsidR="00C500F9" w:rsidRPr="009F63BC">
        <w:rPr>
          <w:rFonts w:ascii="Tahoma" w:hAnsi="Tahoma" w:cs="Tahoma"/>
          <w:sz w:val="20"/>
          <w:szCs w:val="20"/>
        </w:rPr>
        <w:t>Italy</w:t>
      </w:r>
      <w:proofErr w:type="spellEnd"/>
      <w:r w:rsidR="00C500F9" w:rsidRPr="009F63BC">
        <w:rPr>
          <w:rFonts w:ascii="Tahoma" w:hAnsi="Tahoma" w:cs="Tahoma"/>
          <w:sz w:val="20"/>
          <w:szCs w:val="20"/>
        </w:rPr>
        <w:t xml:space="preserve">, e di esprimere </w:t>
      </w:r>
      <w:r w:rsidR="00C500F9" w:rsidRPr="009F63BC">
        <w:rPr>
          <w:rFonts w:ascii="Tahoma" w:hAnsi="Tahoma" w:cs="Tahoma"/>
          <w:sz w:val="20"/>
          <w:szCs w:val="20"/>
        </w:rPr>
        <w:lastRenderedPageBreak/>
        <w:t xml:space="preserve">riconoscenza nei confronti del territorio. Nasce così il MUMAC, un hub culturale formato da </w:t>
      </w:r>
      <w:r w:rsidR="00C500F9" w:rsidRPr="009F63BC">
        <w:rPr>
          <w:rFonts w:ascii="Tahoma" w:hAnsi="Tahoma" w:cs="Tahoma"/>
          <w:b/>
          <w:bCs/>
          <w:sz w:val="20"/>
          <w:szCs w:val="20"/>
        </w:rPr>
        <w:t>MUMAC – Museo della macchina per caffè</w:t>
      </w:r>
      <w:r w:rsidR="00C500F9" w:rsidRPr="009F63BC">
        <w:rPr>
          <w:rFonts w:ascii="Tahoma" w:hAnsi="Tahoma" w:cs="Tahoma"/>
          <w:sz w:val="20"/>
          <w:szCs w:val="20"/>
        </w:rPr>
        <w:t xml:space="preserve">, con l’esposizione delle collezioni Cimbali e Maltoni, </w:t>
      </w:r>
      <w:r w:rsidR="00C500F9" w:rsidRPr="00C90F3E">
        <w:rPr>
          <w:rFonts w:ascii="Tahoma" w:hAnsi="Tahoma" w:cs="Tahoma"/>
          <w:b/>
          <w:bCs/>
          <w:sz w:val="20"/>
          <w:szCs w:val="20"/>
        </w:rPr>
        <w:t>MUMAC Library</w:t>
      </w:r>
      <w:r w:rsidR="00C500F9" w:rsidRPr="009F63BC">
        <w:rPr>
          <w:rFonts w:ascii="Tahoma" w:hAnsi="Tahoma" w:cs="Tahoma"/>
          <w:sz w:val="20"/>
          <w:szCs w:val="20"/>
        </w:rPr>
        <w:t xml:space="preserve">, la Biblioteca storica del Caffè, </w:t>
      </w:r>
      <w:r w:rsidR="00C500F9" w:rsidRPr="009F63BC">
        <w:rPr>
          <w:rFonts w:ascii="Tahoma" w:hAnsi="Tahoma" w:cs="Tahoma"/>
          <w:b/>
          <w:bCs/>
          <w:sz w:val="20"/>
          <w:szCs w:val="20"/>
        </w:rPr>
        <w:t>MUMAC Academy</w:t>
      </w:r>
      <w:r w:rsidR="00C500F9" w:rsidRPr="009F63BC">
        <w:rPr>
          <w:rFonts w:ascii="Tahoma" w:hAnsi="Tahoma" w:cs="Tahoma"/>
          <w:sz w:val="20"/>
          <w:szCs w:val="20"/>
        </w:rPr>
        <w:t xml:space="preserve">, luogo di formazione e diffusione della cultura del caffè, </w:t>
      </w:r>
      <w:r w:rsidR="00C500F9" w:rsidRPr="00C90F3E">
        <w:rPr>
          <w:rFonts w:ascii="Tahoma" w:hAnsi="Tahoma" w:cs="Tahoma"/>
          <w:b/>
          <w:bCs/>
          <w:sz w:val="20"/>
          <w:szCs w:val="20"/>
        </w:rPr>
        <w:t>Hangar 100</w:t>
      </w:r>
      <w:r w:rsidR="00C500F9" w:rsidRPr="009F63BC">
        <w:rPr>
          <w:rFonts w:ascii="Tahoma" w:hAnsi="Tahoma" w:cs="Tahoma"/>
          <w:sz w:val="20"/>
          <w:szCs w:val="20"/>
        </w:rPr>
        <w:t xml:space="preserve">, uno spazio annesso multifunzione per esposizioni temporanee. </w:t>
      </w:r>
    </w:p>
    <w:p w14:paraId="1B390070" w14:textId="77777777" w:rsidR="0032234E" w:rsidRPr="009F63BC" w:rsidRDefault="00692CC2" w:rsidP="00B14B8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F63BC">
        <w:rPr>
          <w:rFonts w:ascii="Tahoma" w:hAnsi="Tahoma" w:cs="Tahoma"/>
          <w:sz w:val="20"/>
          <w:szCs w:val="20"/>
        </w:rPr>
        <w:t>In occasione del decimo anniversario, il MUMAC</w:t>
      </w:r>
      <w:r w:rsidR="0011560D" w:rsidRPr="009F63BC">
        <w:rPr>
          <w:rFonts w:ascii="Tahoma" w:hAnsi="Tahoma" w:cs="Tahoma"/>
          <w:sz w:val="20"/>
          <w:szCs w:val="20"/>
        </w:rPr>
        <w:t xml:space="preserve"> si rinnova dal punto di vista espositivo per accogliere anche nuove macchine da collezione. </w:t>
      </w:r>
    </w:p>
    <w:p w14:paraId="36F7CDC4" w14:textId="479FA52F" w:rsidR="0032234E" w:rsidRPr="009F63BC" w:rsidRDefault="0032234E" w:rsidP="00B14B8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F63BC">
        <w:rPr>
          <w:rFonts w:ascii="Tahoma" w:hAnsi="Tahoma" w:cs="Tahoma"/>
          <w:sz w:val="20"/>
          <w:szCs w:val="20"/>
        </w:rPr>
        <w:t>“</w:t>
      </w:r>
      <w:r w:rsidRPr="009F63BC">
        <w:rPr>
          <w:rFonts w:ascii="Tahoma" w:hAnsi="Tahoma" w:cs="Tahoma"/>
          <w:i/>
          <w:iCs/>
          <w:sz w:val="20"/>
          <w:szCs w:val="20"/>
        </w:rPr>
        <w:t xml:space="preserve">Siamo molto orgogliosi di celebrare oggi i dieci anni di MUMAC che non è solo il nostro museo d’impresa ma è diventato nel tempo un </w:t>
      </w:r>
      <w:r w:rsidR="00B44DA1" w:rsidRPr="009F63BC">
        <w:rPr>
          <w:rFonts w:ascii="Tahoma" w:hAnsi="Tahoma" w:cs="Tahoma"/>
          <w:i/>
          <w:iCs/>
          <w:sz w:val="20"/>
          <w:szCs w:val="20"/>
        </w:rPr>
        <w:t>punto</w:t>
      </w:r>
      <w:r w:rsidRPr="009F63BC">
        <w:rPr>
          <w:rFonts w:ascii="Tahoma" w:hAnsi="Tahoma" w:cs="Tahoma"/>
          <w:i/>
          <w:iCs/>
          <w:sz w:val="20"/>
          <w:szCs w:val="20"/>
        </w:rPr>
        <w:t xml:space="preserve"> di riferimento per tutti gli appassionati di caffè, di collezionismo e di design</w:t>
      </w:r>
      <w:r w:rsidR="00502AA6" w:rsidRPr="009F63BC">
        <w:rPr>
          <w:rFonts w:ascii="Tahoma" w:hAnsi="Tahoma" w:cs="Tahoma"/>
          <w:sz w:val="20"/>
          <w:szCs w:val="20"/>
        </w:rPr>
        <w:t xml:space="preserve">” commenta </w:t>
      </w:r>
      <w:r w:rsidR="00B14B81" w:rsidRPr="009F63BC">
        <w:rPr>
          <w:rFonts w:ascii="Tahoma" w:hAnsi="Tahoma" w:cs="Tahoma"/>
          <w:b/>
          <w:bCs/>
          <w:sz w:val="20"/>
          <w:szCs w:val="20"/>
        </w:rPr>
        <w:t>Fabrizia Cimbali</w:t>
      </w:r>
      <w:r w:rsidR="00502AA6" w:rsidRPr="009F63BC">
        <w:rPr>
          <w:rFonts w:ascii="Tahoma" w:hAnsi="Tahoma" w:cs="Tahoma"/>
          <w:b/>
          <w:bCs/>
          <w:sz w:val="20"/>
          <w:szCs w:val="20"/>
        </w:rPr>
        <w:t>,</w:t>
      </w:r>
      <w:r w:rsidR="00B14B81" w:rsidRPr="009F63BC">
        <w:rPr>
          <w:rFonts w:ascii="Tahoma" w:hAnsi="Tahoma" w:cs="Tahoma"/>
          <w:b/>
          <w:bCs/>
          <w:sz w:val="20"/>
          <w:szCs w:val="20"/>
        </w:rPr>
        <w:t xml:space="preserve"> Amministratore Delegato di Gruppo Cimbali</w:t>
      </w:r>
      <w:r w:rsidR="00502AA6" w:rsidRPr="009F63BC">
        <w:rPr>
          <w:rFonts w:ascii="Tahoma" w:hAnsi="Tahoma" w:cs="Tahoma"/>
          <w:sz w:val="20"/>
          <w:szCs w:val="20"/>
        </w:rPr>
        <w:t>. “</w:t>
      </w:r>
      <w:r w:rsidR="00502AA6" w:rsidRPr="009F63BC">
        <w:rPr>
          <w:rFonts w:ascii="Tahoma" w:hAnsi="Tahoma" w:cs="Tahoma"/>
          <w:i/>
          <w:iCs/>
          <w:sz w:val="20"/>
          <w:szCs w:val="20"/>
        </w:rPr>
        <w:t>Per questo decimo compleanno abbiamo voluto un restyling degli spazi e del percorso espositivo per andare incontro alle esigenze più evolute del visitatore di oggi e per essere dunque ancora più attrattivi per il pubblico</w:t>
      </w:r>
      <w:r w:rsidR="00502AA6" w:rsidRPr="009F63BC">
        <w:rPr>
          <w:rFonts w:ascii="Tahoma" w:hAnsi="Tahoma" w:cs="Tahoma"/>
          <w:sz w:val="20"/>
          <w:szCs w:val="20"/>
        </w:rPr>
        <w:t>”</w:t>
      </w:r>
      <w:r w:rsidR="00264BCD" w:rsidRPr="009F63BC">
        <w:rPr>
          <w:rFonts w:ascii="Tahoma" w:hAnsi="Tahoma" w:cs="Tahoma"/>
          <w:sz w:val="20"/>
          <w:szCs w:val="20"/>
        </w:rPr>
        <w:t>.</w:t>
      </w:r>
    </w:p>
    <w:p w14:paraId="2210F8DE" w14:textId="3329762B" w:rsidR="00264BCD" w:rsidRPr="009F63BC" w:rsidRDefault="0011560D" w:rsidP="00B14B8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F63BC">
        <w:rPr>
          <w:rFonts w:ascii="Tahoma" w:hAnsi="Tahoma" w:cs="Tahoma"/>
          <w:sz w:val="20"/>
          <w:szCs w:val="20"/>
        </w:rPr>
        <w:t>Il progetto di riorganizzazione del museo</w:t>
      </w:r>
      <w:r w:rsidR="0045723B">
        <w:rPr>
          <w:rFonts w:ascii="Tahoma" w:hAnsi="Tahoma" w:cs="Tahoma"/>
          <w:sz w:val="20"/>
          <w:szCs w:val="20"/>
        </w:rPr>
        <w:t>, affidato</w:t>
      </w:r>
      <w:r w:rsidR="00D006CE">
        <w:rPr>
          <w:rFonts w:ascii="Tahoma" w:hAnsi="Tahoma" w:cs="Tahoma"/>
          <w:sz w:val="20"/>
          <w:szCs w:val="20"/>
        </w:rPr>
        <w:t xml:space="preserve"> ai designer </w:t>
      </w:r>
      <w:r w:rsidR="00D006CE" w:rsidRPr="00791CED">
        <w:rPr>
          <w:rFonts w:ascii="Tahoma" w:hAnsi="Tahoma" w:cs="Tahoma"/>
          <w:b/>
          <w:bCs/>
          <w:sz w:val="20"/>
          <w:szCs w:val="20"/>
        </w:rPr>
        <w:t>Antonella Andriani</w:t>
      </w:r>
      <w:r w:rsidR="00D006CE">
        <w:rPr>
          <w:rFonts w:ascii="Tahoma" w:hAnsi="Tahoma" w:cs="Tahoma"/>
          <w:sz w:val="20"/>
          <w:szCs w:val="20"/>
        </w:rPr>
        <w:t xml:space="preserve"> e </w:t>
      </w:r>
      <w:r w:rsidR="00D006CE" w:rsidRPr="00791CED">
        <w:rPr>
          <w:rFonts w:ascii="Tahoma" w:hAnsi="Tahoma" w:cs="Tahoma"/>
          <w:b/>
          <w:bCs/>
          <w:sz w:val="20"/>
          <w:szCs w:val="20"/>
        </w:rPr>
        <w:t>Ambrogio Rossari</w:t>
      </w:r>
      <w:r w:rsidR="00D006CE">
        <w:rPr>
          <w:rFonts w:ascii="Tahoma" w:hAnsi="Tahoma" w:cs="Tahoma"/>
          <w:sz w:val="20"/>
          <w:szCs w:val="20"/>
        </w:rPr>
        <w:t>,</w:t>
      </w:r>
      <w:r w:rsidRPr="009F63BC">
        <w:rPr>
          <w:rFonts w:ascii="Tahoma" w:hAnsi="Tahoma" w:cs="Tahoma"/>
          <w:sz w:val="20"/>
          <w:szCs w:val="20"/>
        </w:rPr>
        <w:t xml:space="preserve"> è stato sviluppato secondo </w:t>
      </w:r>
      <w:r w:rsidR="00320F35" w:rsidRPr="005055B4">
        <w:rPr>
          <w:rFonts w:ascii="Tahoma" w:hAnsi="Tahoma" w:cs="Tahoma"/>
          <w:sz w:val="20"/>
          <w:szCs w:val="20"/>
        </w:rPr>
        <w:t>cinque</w:t>
      </w:r>
      <w:r w:rsidRPr="009F63BC">
        <w:rPr>
          <w:rFonts w:ascii="Tahoma" w:hAnsi="Tahoma" w:cs="Tahoma"/>
          <w:sz w:val="20"/>
          <w:szCs w:val="20"/>
        </w:rPr>
        <w:t xml:space="preserve"> principi cardine che fanno in modo di rinnovare l’incontro virtuoso tra l’avanguardia tecnologica delle macchine e il piacere del caffè: </w:t>
      </w:r>
      <w:r w:rsidR="00B14B81" w:rsidRPr="009F63BC">
        <w:rPr>
          <w:rFonts w:ascii="Tahoma" w:hAnsi="Tahoma" w:cs="Tahoma"/>
          <w:sz w:val="20"/>
          <w:szCs w:val="20"/>
        </w:rPr>
        <w:t>“</w:t>
      </w:r>
      <w:r w:rsidR="00FC2BD3" w:rsidRPr="00320F35">
        <w:rPr>
          <w:rFonts w:ascii="Tahoma" w:hAnsi="Tahoma" w:cs="Tahoma"/>
          <w:i/>
          <w:iCs/>
          <w:sz w:val="20"/>
          <w:szCs w:val="20"/>
        </w:rPr>
        <w:t>Responsabilità,</w:t>
      </w:r>
      <w:r w:rsidR="00FC2BD3">
        <w:rPr>
          <w:rFonts w:ascii="Tahoma" w:hAnsi="Tahoma" w:cs="Tahoma"/>
          <w:sz w:val="20"/>
          <w:szCs w:val="20"/>
        </w:rPr>
        <w:t xml:space="preserve"> a</w:t>
      </w:r>
      <w:r w:rsidRPr="009F63BC">
        <w:rPr>
          <w:rFonts w:ascii="Tahoma" w:hAnsi="Tahoma" w:cs="Tahoma"/>
          <w:i/>
          <w:iCs/>
          <w:sz w:val="20"/>
          <w:szCs w:val="20"/>
        </w:rPr>
        <w:t>rmonia, inclusività</w:t>
      </w:r>
      <w:r w:rsidR="00D006CE">
        <w:rPr>
          <w:rFonts w:ascii="Tahoma" w:hAnsi="Tahoma" w:cs="Tahoma"/>
          <w:sz w:val="20"/>
          <w:szCs w:val="20"/>
        </w:rPr>
        <w:t xml:space="preserve">, </w:t>
      </w:r>
      <w:r w:rsidR="00D006CE" w:rsidRPr="00D006CE">
        <w:rPr>
          <w:rFonts w:ascii="Tahoma" w:hAnsi="Tahoma" w:cs="Tahoma"/>
          <w:i/>
          <w:iCs/>
          <w:sz w:val="20"/>
          <w:szCs w:val="20"/>
        </w:rPr>
        <w:t>fruibilità</w:t>
      </w:r>
      <w:r w:rsidR="00D006CE">
        <w:rPr>
          <w:rFonts w:ascii="Tahoma" w:hAnsi="Tahoma" w:cs="Tahoma"/>
          <w:sz w:val="20"/>
          <w:szCs w:val="20"/>
        </w:rPr>
        <w:t xml:space="preserve"> e</w:t>
      </w:r>
      <w:r w:rsidRPr="009F63BC">
        <w:rPr>
          <w:rFonts w:ascii="Tahoma" w:hAnsi="Tahoma" w:cs="Tahoma"/>
          <w:sz w:val="20"/>
          <w:szCs w:val="20"/>
        </w:rPr>
        <w:t xml:space="preserve"> </w:t>
      </w:r>
      <w:r w:rsidRPr="009F63BC">
        <w:rPr>
          <w:rFonts w:ascii="Tahoma" w:hAnsi="Tahoma" w:cs="Tahoma"/>
          <w:i/>
          <w:iCs/>
          <w:sz w:val="20"/>
          <w:szCs w:val="20"/>
        </w:rPr>
        <w:t>interazione</w:t>
      </w:r>
      <w:r w:rsidR="00B14B81" w:rsidRPr="009F63BC">
        <w:rPr>
          <w:rFonts w:ascii="Tahoma" w:hAnsi="Tahoma" w:cs="Tahoma"/>
          <w:sz w:val="20"/>
          <w:szCs w:val="20"/>
        </w:rPr>
        <w:t xml:space="preserve"> </w:t>
      </w:r>
      <w:r w:rsidR="00B14B81" w:rsidRPr="009F63BC">
        <w:rPr>
          <w:rFonts w:ascii="Tahoma" w:hAnsi="Tahoma" w:cs="Tahoma"/>
          <w:i/>
          <w:iCs/>
          <w:sz w:val="20"/>
          <w:szCs w:val="20"/>
        </w:rPr>
        <w:t xml:space="preserve">sono state le linee guida che hanno regolato tutto il progetto di rivisitazione dello spazio espositivo del MUMAC </w:t>
      </w:r>
      <w:r w:rsidR="00D006CE">
        <w:rPr>
          <w:rFonts w:ascii="Tahoma" w:hAnsi="Tahoma" w:cs="Tahoma"/>
          <w:i/>
          <w:iCs/>
          <w:sz w:val="20"/>
          <w:szCs w:val="20"/>
        </w:rPr>
        <w:t>nell</w:t>
      </w:r>
      <w:r w:rsidR="00B14B81" w:rsidRPr="009F63BC">
        <w:rPr>
          <w:rFonts w:ascii="Tahoma" w:hAnsi="Tahoma" w:cs="Tahoma"/>
          <w:i/>
          <w:iCs/>
          <w:sz w:val="20"/>
          <w:szCs w:val="20"/>
        </w:rPr>
        <w:t xml:space="preserve">’ottica di </w:t>
      </w:r>
      <w:r w:rsidR="00D006CE">
        <w:rPr>
          <w:rFonts w:ascii="Tahoma" w:hAnsi="Tahoma" w:cs="Tahoma"/>
          <w:i/>
          <w:iCs/>
          <w:sz w:val="20"/>
          <w:szCs w:val="20"/>
        </w:rPr>
        <w:t xml:space="preserve">diventare sempre più museo per tutti, </w:t>
      </w:r>
      <w:r w:rsidR="00B14B81" w:rsidRPr="009F63BC">
        <w:rPr>
          <w:rFonts w:ascii="Tahoma" w:hAnsi="Tahoma" w:cs="Tahoma"/>
          <w:i/>
          <w:iCs/>
          <w:sz w:val="20"/>
          <w:szCs w:val="20"/>
        </w:rPr>
        <w:t xml:space="preserve">con </w:t>
      </w:r>
      <w:r w:rsidR="00C90F3E">
        <w:rPr>
          <w:rFonts w:ascii="Tahoma" w:hAnsi="Tahoma" w:cs="Tahoma"/>
          <w:i/>
          <w:iCs/>
          <w:sz w:val="20"/>
          <w:szCs w:val="20"/>
        </w:rPr>
        <w:t xml:space="preserve">lo sguardo </w:t>
      </w:r>
      <w:r w:rsidR="00B14B81" w:rsidRPr="009F63BC">
        <w:rPr>
          <w:rFonts w:ascii="Tahoma" w:hAnsi="Tahoma" w:cs="Tahoma"/>
          <w:i/>
          <w:iCs/>
          <w:sz w:val="20"/>
          <w:szCs w:val="20"/>
        </w:rPr>
        <w:t xml:space="preserve">volto alla </w:t>
      </w:r>
      <w:r w:rsidR="00D006CE">
        <w:rPr>
          <w:rFonts w:ascii="Tahoma" w:hAnsi="Tahoma" w:cs="Tahoma"/>
          <w:i/>
          <w:iCs/>
          <w:sz w:val="20"/>
          <w:szCs w:val="20"/>
        </w:rPr>
        <w:t>responsabilità</w:t>
      </w:r>
      <w:r w:rsidR="00B14B81" w:rsidRPr="009F63BC">
        <w:rPr>
          <w:rFonts w:ascii="Tahoma" w:hAnsi="Tahoma" w:cs="Tahoma"/>
          <w:i/>
          <w:iCs/>
          <w:sz w:val="20"/>
          <w:szCs w:val="20"/>
        </w:rPr>
        <w:t xml:space="preserve">, sia sociale che </w:t>
      </w:r>
      <w:r w:rsidR="00D006CE">
        <w:rPr>
          <w:rFonts w:ascii="Tahoma" w:hAnsi="Tahoma" w:cs="Tahoma"/>
          <w:i/>
          <w:iCs/>
          <w:sz w:val="20"/>
          <w:szCs w:val="20"/>
        </w:rPr>
        <w:t>culturale</w:t>
      </w:r>
      <w:r w:rsidR="00320F35">
        <w:rPr>
          <w:rFonts w:ascii="Tahoma" w:hAnsi="Tahoma" w:cs="Tahoma"/>
          <w:i/>
          <w:iCs/>
          <w:sz w:val="20"/>
          <w:szCs w:val="20"/>
        </w:rPr>
        <w:t>,</w:t>
      </w:r>
      <w:r w:rsidR="00D006CE">
        <w:rPr>
          <w:rFonts w:ascii="Tahoma" w:hAnsi="Tahoma" w:cs="Tahoma"/>
          <w:i/>
          <w:iCs/>
          <w:sz w:val="20"/>
          <w:szCs w:val="20"/>
        </w:rPr>
        <w:t xml:space="preserve"> d’impresa</w:t>
      </w:r>
      <w:r w:rsidR="00B14B81" w:rsidRPr="009F63BC">
        <w:rPr>
          <w:rFonts w:ascii="Tahoma" w:hAnsi="Tahoma" w:cs="Tahoma"/>
          <w:sz w:val="20"/>
          <w:szCs w:val="20"/>
        </w:rPr>
        <w:t xml:space="preserve">” spiega </w:t>
      </w:r>
      <w:r w:rsidR="00B14B81" w:rsidRPr="009F63BC">
        <w:rPr>
          <w:rFonts w:ascii="Tahoma" w:hAnsi="Tahoma" w:cs="Tahoma"/>
          <w:b/>
          <w:bCs/>
          <w:sz w:val="20"/>
          <w:szCs w:val="20"/>
        </w:rPr>
        <w:t>Barbara Foglia, MUMAC Manager</w:t>
      </w:r>
      <w:r w:rsidR="00B14B81" w:rsidRPr="009F63BC">
        <w:rPr>
          <w:rFonts w:ascii="Tahoma" w:hAnsi="Tahoma" w:cs="Tahoma"/>
          <w:sz w:val="20"/>
          <w:szCs w:val="20"/>
        </w:rPr>
        <w:t>.</w:t>
      </w:r>
    </w:p>
    <w:p w14:paraId="39B80B58" w14:textId="62DF305E" w:rsidR="005D408F" w:rsidRPr="003A31E2" w:rsidRDefault="005D408F" w:rsidP="00B14B81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A31E2">
        <w:rPr>
          <w:rFonts w:ascii="Tahoma" w:hAnsi="Tahoma" w:cs="Tahoma"/>
          <w:b/>
          <w:bCs/>
          <w:sz w:val="20"/>
          <w:szCs w:val="20"/>
        </w:rPr>
        <w:t>I driver del progetto di restyling di MUMAC</w:t>
      </w:r>
    </w:p>
    <w:p w14:paraId="4B62D908" w14:textId="104A6AAE" w:rsidR="00D006CE" w:rsidRPr="00875B33" w:rsidRDefault="00D006CE" w:rsidP="00D006CE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1E2">
        <w:rPr>
          <w:rFonts w:ascii="Tahoma" w:hAnsi="Tahoma" w:cs="Tahoma"/>
          <w:b/>
          <w:bCs/>
          <w:sz w:val="20"/>
          <w:szCs w:val="20"/>
        </w:rPr>
        <w:t>Responsabilità</w:t>
      </w:r>
      <w:r w:rsidRPr="003A31E2">
        <w:rPr>
          <w:rFonts w:ascii="Tahoma" w:hAnsi="Tahoma" w:cs="Tahoma"/>
          <w:sz w:val="20"/>
          <w:szCs w:val="20"/>
        </w:rPr>
        <w:t xml:space="preserve"> è il principio secondo cui si è intervenuti</w:t>
      </w:r>
      <w:r>
        <w:rPr>
          <w:rFonts w:ascii="Tahoma" w:hAnsi="Tahoma" w:cs="Tahoma"/>
          <w:sz w:val="20"/>
          <w:szCs w:val="20"/>
        </w:rPr>
        <w:t xml:space="preserve">: </w:t>
      </w:r>
      <w:r w:rsidRPr="00D006CE">
        <w:rPr>
          <w:rFonts w:ascii="Tahoma" w:hAnsi="Tahoma" w:cs="Tahoma"/>
          <w:sz w:val="20"/>
          <w:szCs w:val="20"/>
        </w:rPr>
        <w:t xml:space="preserve">sociale a livello territoriale e di relazioni, culturale nei confronti dei diversi pubblici che accedono al museo, ambientale, riutilizzando il più possibile il materiale esistente, che è stato rielaborato in ottica di </w:t>
      </w:r>
      <w:proofErr w:type="spellStart"/>
      <w:r w:rsidRPr="00D006CE">
        <w:rPr>
          <w:rFonts w:ascii="Tahoma" w:hAnsi="Tahoma" w:cs="Tahoma"/>
          <w:i/>
          <w:iCs/>
          <w:sz w:val="20"/>
          <w:szCs w:val="20"/>
        </w:rPr>
        <w:t>upcycling</w:t>
      </w:r>
      <w:proofErr w:type="spellEnd"/>
      <w:r w:rsidRPr="00D006CE">
        <w:rPr>
          <w:rFonts w:ascii="Tahoma" w:hAnsi="Tahoma" w:cs="Tahoma"/>
          <w:i/>
          <w:iCs/>
          <w:sz w:val="20"/>
          <w:szCs w:val="20"/>
        </w:rPr>
        <w:t>.</w:t>
      </w:r>
      <w:r w:rsidR="00A13271" w:rsidRPr="00A13271">
        <w:rPr>
          <w:rFonts w:ascii="Tahoma" w:hAnsi="Tahoma" w:cs="Tahoma"/>
          <w:sz w:val="20"/>
          <w:szCs w:val="20"/>
        </w:rPr>
        <w:t xml:space="preserve"> </w:t>
      </w:r>
      <w:r w:rsidR="00A13271">
        <w:rPr>
          <w:rFonts w:ascii="Tahoma" w:hAnsi="Tahoma" w:cs="Tahoma"/>
          <w:sz w:val="20"/>
          <w:szCs w:val="20"/>
        </w:rPr>
        <w:t>L</w:t>
      </w:r>
      <w:r w:rsidR="00A13271" w:rsidRPr="003A31E2">
        <w:rPr>
          <w:rFonts w:ascii="Tahoma" w:hAnsi="Tahoma" w:cs="Tahoma"/>
          <w:sz w:val="20"/>
          <w:szCs w:val="20"/>
        </w:rPr>
        <w:t>e scelte formali degli elementi allestitivi</w:t>
      </w:r>
      <w:r w:rsidR="00A13271">
        <w:rPr>
          <w:rFonts w:ascii="Tahoma" w:hAnsi="Tahoma" w:cs="Tahoma"/>
          <w:sz w:val="20"/>
          <w:szCs w:val="20"/>
        </w:rPr>
        <w:t xml:space="preserve">, </w:t>
      </w:r>
      <w:r w:rsidR="00A13271" w:rsidRPr="003A31E2">
        <w:rPr>
          <w:rFonts w:ascii="Tahoma" w:hAnsi="Tahoma" w:cs="Tahoma"/>
          <w:sz w:val="20"/>
          <w:szCs w:val="20"/>
        </w:rPr>
        <w:t>la definizione dell’infografica</w:t>
      </w:r>
      <w:r w:rsidR="00A13271">
        <w:rPr>
          <w:rFonts w:ascii="Tahoma" w:hAnsi="Tahoma" w:cs="Tahoma"/>
          <w:sz w:val="20"/>
          <w:szCs w:val="20"/>
        </w:rPr>
        <w:t>, p</w:t>
      </w:r>
      <w:r w:rsidR="00A13271" w:rsidRPr="003A31E2">
        <w:rPr>
          <w:rFonts w:ascii="Tahoma" w:hAnsi="Tahoma" w:cs="Tahoma"/>
          <w:sz w:val="20"/>
          <w:szCs w:val="20"/>
        </w:rPr>
        <w:t xml:space="preserve">areti ed espositori </w:t>
      </w:r>
      <w:proofErr w:type="spellStart"/>
      <w:r w:rsidR="00A13271" w:rsidRPr="003A31E2">
        <w:rPr>
          <w:rFonts w:ascii="Tahoma" w:hAnsi="Tahoma" w:cs="Tahoma"/>
          <w:sz w:val="20"/>
          <w:szCs w:val="20"/>
        </w:rPr>
        <w:t>total</w:t>
      </w:r>
      <w:proofErr w:type="spellEnd"/>
      <w:r w:rsidR="00A13271" w:rsidRPr="003A31E2">
        <w:rPr>
          <w:rFonts w:ascii="Tahoma" w:hAnsi="Tahoma" w:cs="Tahoma"/>
          <w:sz w:val="20"/>
          <w:szCs w:val="20"/>
        </w:rPr>
        <w:t xml:space="preserve"> black sostanziano il linguaggio espressivo conferito alla sala che mette in scena la contemporaneità.</w:t>
      </w:r>
    </w:p>
    <w:p w14:paraId="4E10C47E" w14:textId="2A018726" w:rsidR="003A31E2" w:rsidRPr="00A13271" w:rsidRDefault="00BD1D0D" w:rsidP="00A13271">
      <w:pPr>
        <w:pStyle w:val="Paragrafoelenco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1E2">
        <w:rPr>
          <w:rFonts w:ascii="Tahoma" w:hAnsi="Tahoma" w:cs="Tahoma"/>
          <w:sz w:val="20"/>
          <w:szCs w:val="20"/>
        </w:rPr>
        <w:t xml:space="preserve"> </w:t>
      </w:r>
    </w:p>
    <w:p w14:paraId="4BED3193" w14:textId="03CDA9AD" w:rsidR="00A13271" w:rsidRPr="00A13271" w:rsidRDefault="00D006CE" w:rsidP="00A13271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1E2">
        <w:rPr>
          <w:rFonts w:ascii="Tahoma" w:hAnsi="Tahoma" w:cs="Tahoma"/>
          <w:b/>
          <w:bCs/>
          <w:sz w:val="20"/>
          <w:szCs w:val="20"/>
        </w:rPr>
        <w:t>Incl</w:t>
      </w:r>
      <w:r w:rsidRPr="00D006CE">
        <w:rPr>
          <w:rFonts w:ascii="Tahoma" w:hAnsi="Tahoma" w:cs="Tahoma"/>
          <w:b/>
          <w:bCs/>
          <w:sz w:val="20"/>
          <w:szCs w:val="20"/>
        </w:rPr>
        <w:t xml:space="preserve">usività </w:t>
      </w:r>
      <w:r w:rsidR="00791CED">
        <w:rPr>
          <w:rFonts w:ascii="Tahoma" w:hAnsi="Tahoma" w:cs="Tahoma"/>
          <w:sz w:val="20"/>
          <w:szCs w:val="20"/>
        </w:rPr>
        <w:t>è</w:t>
      </w:r>
      <w:r w:rsidRPr="00D006CE">
        <w:rPr>
          <w:rFonts w:ascii="Tahoma" w:hAnsi="Tahoma" w:cs="Tahoma"/>
          <w:sz w:val="20"/>
          <w:szCs w:val="20"/>
        </w:rPr>
        <w:t xml:space="preserve"> l’orientamento che, in ottica di </w:t>
      </w:r>
      <w:r w:rsidRPr="00D006CE">
        <w:rPr>
          <w:rFonts w:ascii="Tahoma" w:hAnsi="Tahoma" w:cs="Tahoma"/>
          <w:i/>
          <w:iCs/>
          <w:sz w:val="20"/>
          <w:szCs w:val="20"/>
        </w:rPr>
        <w:t xml:space="preserve">Design for </w:t>
      </w:r>
      <w:proofErr w:type="spellStart"/>
      <w:r w:rsidRPr="00D006CE">
        <w:rPr>
          <w:rFonts w:ascii="Tahoma" w:hAnsi="Tahoma" w:cs="Tahoma"/>
          <w:i/>
          <w:iCs/>
          <w:sz w:val="20"/>
          <w:szCs w:val="20"/>
        </w:rPr>
        <w:t>All</w:t>
      </w:r>
      <w:proofErr w:type="spellEnd"/>
      <w:r w:rsidRPr="00D006CE">
        <w:rPr>
          <w:rFonts w:ascii="Tahoma" w:hAnsi="Tahoma" w:cs="Tahoma"/>
          <w:sz w:val="20"/>
          <w:szCs w:val="20"/>
        </w:rPr>
        <w:t>, ha portato ad allargare lo sguardo verso i bisogni anche di visitatori con difficoltà nell’accessibilità dei contenuti disponibili</w:t>
      </w:r>
      <w:r w:rsidR="00A13271" w:rsidRPr="00D006CE">
        <w:rPr>
          <w:rFonts w:ascii="Tahoma" w:hAnsi="Tahoma" w:cs="Tahoma"/>
          <w:sz w:val="20"/>
          <w:szCs w:val="20"/>
        </w:rPr>
        <w:t xml:space="preserve"> a più livelli di lettura e approfondimento, in base alla curiosità, al tempo e alla specializzazione del visitatore</w:t>
      </w:r>
      <w:r w:rsidR="00A13271" w:rsidRPr="00A13271">
        <w:rPr>
          <w:rFonts w:ascii="Tahoma" w:hAnsi="Tahoma" w:cs="Tahoma"/>
          <w:sz w:val="20"/>
          <w:szCs w:val="20"/>
        </w:rPr>
        <w:t>. Le lingue disponibili per tutti i contenuti sono due, italiano e inglese</w:t>
      </w:r>
      <w:r w:rsidR="00A13271">
        <w:rPr>
          <w:rFonts w:ascii="Tahoma" w:hAnsi="Tahoma" w:cs="Tahoma"/>
          <w:sz w:val="20"/>
          <w:szCs w:val="20"/>
        </w:rPr>
        <w:t>.</w:t>
      </w:r>
      <w:r w:rsidR="00A13271">
        <w:rPr>
          <w:rFonts w:ascii="Tahoma" w:hAnsi="Tahoma" w:cs="Tahoma"/>
          <w:sz w:val="20"/>
          <w:szCs w:val="20"/>
        </w:rPr>
        <w:tab/>
      </w:r>
      <w:r w:rsidR="00A13271">
        <w:rPr>
          <w:rFonts w:ascii="Tahoma" w:hAnsi="Tahoma" w:cs="Tahoma"/>
          <w:sz w:val="20"/>
          <w:szCs w:val="20"/>
        </w:rPr>
        <w:br/>
      </w:r>
    </w:p>
    <w:p w14:paraId="772BD399" w14:textId="79BC9C2E" w:rsidR="00BD1D0D" w:rsidRPr="003A31E2" w:rsidRDefault="00BD1D0D" w:rsidP="003A31E2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1E2">
        <w:rPr>
          <w:rFonts w:ascii="Tahoma" w:hAnsi="Tahoma" w:cs="Tahoma"/>
          <w:sz w:val="20"/>
          <w:szCs w:val="20"/>
        </w:rPr>
        <w:t>Infine, l’</w:t>
      </w:r>
      <w:r w:rsidRPr="003A31E2">
        <w:rPr>
          <w:rFonts w:ascii="Tahoma" w:hAnsi="Tahoma" w:cs="Tahoma"/>
          <w:b/>
          <w:bCs/>
          <w:sz w:val="20"/>
          <w:szCs w:val="20"/>
        </w:rPr>
        <w:t>interazione</w:t>
      </w:r>
      <w:r w:rsidRPr="003A31E2">
        <w:rPr>
          <w:rFonts w:ascii="Tahoma" w:hAnsi="Tahoma" w:cs="Tahoma"/>
          <w:sz w:val="20"/>
          <w:szCs w:val="20"/>
        </w:rPr>
        <w:t>:</w:t>
      </w:r>
      <w:r w:rsidR="00A13271">
        <w:rPr>
          <w:rFonts w:ascii="Tahoma" w:hAnsi="Tahoma" w:cs="Tahoma"/>
          <w:sz w:val="20"/>
          <w:szCs w:val="20"/>
        </w:rPr>
        <w:t xml:space="preserve"> a iniziare dall’esterno dove l’installazione di una tazzina bianca dalle dimensioni enormi si staglia contro lo sfondo di doghe sinuose rosse dell’edificio, accogliendo il visitatore e invitandolo ad interagire con oggetto, forma e museo per un linguaggio contemporaneo di condivisione sui social. All’interno la ristr</w:t>
      </w:r>
      <w:r w:rsidRPr="003A31E2">
        <w:rPr>
          <w:rFonts w:ascii="Tahoma" w:hAnsi="Tahoma" w:cs="Tahoma"/>
          <w:sz w:val="20"/>
          <w:szCs w:val="20"/>
        </w:rPr>
        <w:t xml:space="preserve">utturazione dello spazio espositivo è stata integrata di un ricco apparato di </w:t>
      </w:r>
      <w:proofErr w:type="spellStart"/>
      <w:r w:rsidRPr="003A31E2">
        <w:rPr>
          <w:rFonts w:ascii="Tahoma" w:hAnsi="Tahoma" w:cs="Tahoma"/>
          <w:sz w:val="20"/>
          <w:szCs w:val="20"/>
        </w:rPr>
        <w:t>QRcode</w:t>
      </w:r>
      <w:proofErr w:type="spellEnd"/>
      <w:r w:rsidRPr="003A31E2">
        <w:rPr>
          <w:rFonts w:ascii="Tahoma" w:hAnsi="Tahoma" w:cs="Tahoma"/>
          <w:sz w:val="20"/>
          <w:szCs w:val="20"/>
        </w:rPr>
        <w:t xml:space="preserve"> grazie a cui i visitatori possono scegliere di approfondire la conoscenza delle macchine per caffè attraverso descrizioni, fotografie d’archivio e video, curiosità e dettagli</w:t>
      </w:r>
      <w:r w:rsidR="00B14B81" w:rsidRPr="003A31E2">
        <w:rPr>
          <w:rFonts w:ascii="Tahoma" w:hAnsi="Tahoma" w:cs="Tahoma"/>
          <w:sz w:val="20"/>
          <w:szCs w:val="20"/>
        </w:rPr>
        <w:t xml:space="preserve"> custoditi</w:t>
      </w:r>
      <w:r w:rsidR="005247E0" w:rsidRPr="003A31E2">
        <w:rPr>
          <w:rFonts w:ascii="Tahoma" w:hAnsi="Tahoma" w:cs="Tahoma"/>
          <w:sz w:val="20"/>
          <w:szCs w:val="20"/>
        </w:rPr>
        <w:t xml:space="preserve"> nella MUMAC Library</w:t>
      </w:r>
      <w:r w:rsidR="00A13271">
        <w:rPr>
          <w:rFonts w:ascii="Tahoma" w:hAnsi="Tahoma" w:cs="Tahoma"/>
          <w:sz w:val="20"/>
          <w:szCs w:val="20"/>
        </w:rPr>
        <w:t>.</w:t>
      </w:r>
    </w:p>
    <w:p w14:paraId="4298373D" w14:textId="1A28B95A" w:rsidR="003A31E2" w:rsidRDefault="00BD1D0D" w:rsidP="00B204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F63BC">
        <w:rPr>
          <w:rFonts w:ascii="Tahoma" w:hAnsi="Tahoma" w:cs="Tahoma"/>
          <w:sz w:val="20"/>
          <w:szCs w:val="20"/>
        </w:rPr>
        <w:t xml:space="preserve">Per quanto riguarda le macchine, le due collezioni, Cimbali e Maltoni, confluite all’interno del museo e composte da quasi 350 pezzi totali di cui 100 esposti, offrono al visitatore uno spaccato di oltre 120 anni di un intero settore tecnologico del Made in </w:t>
      </w:r>
      <w:proofErr w:type="spellStart"/>
      <w:r w:rsidRPr="009F63BC">
        <w:rPr>
          <w:rFonts w:ascii="Tahoma" w:hAnsi="Tahoma" w:cs="Tahoma"/>
          <w:sz w:val="20"/>
          <w:szCs w:val="20"/>
        </w:rPr>
        <w:t>Italy</w:t>
      </w:r>
      <w:proofErr w:type="spellEnd"/>
      <w:r w:rsidRPr="009F63BC">
        <w:rPr>
          <w:rFonts w:ascii="Tahoma" w:hAnsi="Tahoma" w:cs="Tahoma"/>
          <w:sz w:val="20"/>
          <w:szCs w:val="20"/>
        </w:rPr>
        <w:t xml:space="preserve">. Per celebrare il decennale, è stato </w:t>
      </w:r>
      <w:r w:rsidR="005A6296">
        <w:rPr>
          <w:rFonts w:ascii="Tahoma" w:hAnsi="Tahoma" w:cs="Tahoma"/>
          <w:sz w:val="20"/>
          <w:szCs w:val="20"/>
        </w:rPr>
        <w:t>sostituito</w:t>
      </w:r>
      <w:r w:rsidR="005055B4">
        <w:rPr>
          <w:rFonts w:ascii="Tahoma" w:hAnsi="Tahoma" w:cs="Tahoma"/>
          <w:sz w:val="20"/>
          <w:szCs w:val="20"/>
        </w:rPr>
        <w:t>,</w:t>
      </w:r>
      <w:r w:rsidRPr="009F63BC">
        <w:rPr>
          <w:rFonts w:ascii="Tahoma" w:hAnsi="Tahoma" w:cs="Tahoma"/>
          <w:sz w:val="20"/>
          <w:szCs w:val="20"/>
        </w:rPr>
        <w:t xml:space="preserve"> </w:t>
      </w:r>
      <w:r w:rsidR="005055B4" w:rsidRPr="00A13271">
        <w:rPr>
          <w:rFonts w:ascii="Tahoma" w:hAnsi="Tahoma" w:cs="Tahoma"/>
          <w:sz w:val="20"/>
          <w:szCs w:val="20"/>
        </w:rPr>
        <w:t xml:space="preserve">grazie al supporto del collezionista </w:t>
      </w:r>
      <w:r w:rsidR="005055B4" w:rsidRPr="00A13271">
        <w:rPr>
          <w:rFonts w:ascii="Tahoma" w:hAnsi="Tahoma" w:cs="Tahoma"/>
          <w:b/>
          <w:bCs/>
          <w:sz w:val="20"/>
          <w:szCs w:val="20"/>
        </w:rPr>
        <w:t>Enrico Maltoni</w:t>
      </w:r>
      <w:r w:rsidR="005055B4" w:rsidRPr="00A13271">
        <w:rPr>
          <w:rFonts w:ascii="Tahoma" w:hAnsi="Tahoma" w:cs="Tahoma"/>
          <w:sz w:val="20"/>
          <w:szCs w:val="20"/>
        </w:rPr>
        <w:t>,</w:t>
      </w:r>
      <w:r w:rsidR="005055B4">
        <w:rPr>
          <w:rFonts w:ascii="Tahoma" w:hAnsi="Tahoma" w:cs="Tahoma"/>
          <w:sz w:val="20"/>
          <w:szCs w:val="20"/>
        </w:rPr>
        <w:t xml:space="preserve"> </w:t>
      </w:r>
      <w:r w:rsidRPr="009F63BC">
        <w:rPr>
          <w:rFonts w:ascii="Tahoma" w:hAnsi="Tahoma" w:cs="Tahoma"/>
          <w:sz w:val="20"/>
          <w:szCs w:val="20"/>
        </w:rPr>
        <w:t>circa il 30% delle macchine esposte, molte delle quali assolutamente inedite</w:t>
      </w:r>
      <w:r w:rsidR="00B14B81" w:rsidRPr="009F63BC">
        <w:rPr>
          <w:rFonts w:ascii="Tahoma" w:hAnsi="Tahoma" w:cs="Tahoma"/>
          <w:sz w:val="20"/>
          <w:szCs w:val="20"/>
        </w:rPr>
        <w:t xml:space="preserve"> tra cui una rarissima </w:t>
      </w:r>
      <w:r w:rsidR="00B14B81" w:rsidRPr="009F63BC">
        <w:rPr>
          <w:rFonts w:ascii="Tahoma" w:hAnsi="Tahoma" w:cs="Tahoma"/>
          <w:i/>
          <w:iCs/>
          <w:sz w:val="20"/>
          <w:szCs w:val="20"/>
        </w:rPr>
        <w:t>La San Marco</w:t>
      </w:r>
      <w:r w:rsidR="00B14B81" w:rsidRPr="009F63BC">
        <w:rPr>
          <w:rFonts w:ascii="Tahoma" w:hAnsi="Tahoma" w:cs="Tahoma"/>
          <w:sz w:val="20"/>
          <w:szCs w:val="20"/>
        </w:rPr>
        <w:t xml:space="preserve"> a colonna, prodotta a Udine nel 1920 con funzionamento a vapore e un rarissimo modello </w:t>
      </w:r>
      <w:r w:rsidR="00B14B81" w:rsidRPr="009F63BC">
        <w:rPr>
          <w:rFonts w:ascii="Tahoma" w:hAnsi="Tahoma" w:cs="Tahoma"/>
          <w:i/>
          <w:iCs/>
          <w:sz w:val="20"/>
          <w:szCs w:val="20"/>
        </w:rPr>
        <w:t>Eterna a due gruppi</w:t>
      </w:r>
      <w:r w:rsidR="00B14B81" w:rsidRPr="009F63BC">
        <w:rPr>
          <w:rFonts w:ascii="Tahoma" w:hAnsi="Tahoma" w:cs="Tahoma"/>
          <w:sz w:val="20"/>
          <w:szCs w:val="20"/>
        </w:rPr>
        <w:t xml:space="preserve"> della serie Zenith del 1952 con una straordinaria carrozzeria con cromature originali in ottimo stato di conservazione.</w:t>
      </w:r>
    </w:p>
    <w:p w14:paraId="0480DDE4" w14:textId="77777777" w:rsidR="00B20422" w:rsidRDefault="00B20422" w:rsidP="005A4F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AAA3754" w14:textId="1BC05A4F" w:rsidR="005247E0" w:rsidRPr="009F63BC" w:rsidRDefault="005247E0" w:rsidP="005247E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F63BC">
        <w:rPr>
          <w:rFonts w:ascii="Tahoma" w:hAnsi="Tahoma" w:cs="Tahoma"/>
          <w:sz w:val="20"/>
          <w:szCs w:val="20"/>
        </w:rPr>
        <w:t xml:space="preserve">La riapertura al pubblico del MUMAC avverrà </w:t>
      </w:r>
      <w:r w:rsidRPr="00D006CE">
        <w:rPr>
          <w:rFonts w:ascii="Tahoma" w:hAnsi="Tahoma" w:cs="Tahoma"/>
          <w:b/>
          <w:bCs/>
          <w:sz w:val="20"/>
          <w:szCs w:val="20"/>
        </w:rPr>
        <w:t>domenica 23 ottobre</w:t>
      </w:r>
      <w:r w:rsidR="00D006CE">
        <w:rPr>
          <w:rFonts w:ascii="Tahoma" w:hAnsi="Tahoma" w:cs="Tahoma"/>
          <w:sz w:val="20"/>
          <w:szCs w:val="20"/>
        </w:rPr>
        <w:t xml:space="preserve"> con un’apertura </w:t>
      </w:r>
      <w:r w:rsidR="00D006CE" w:rsidRPr="009F25E5">
        <w:rPr>
          <w:rFonts w:ascii="Tahoma" w:hAnsi="Tahoma" w:cs="Tahoma"/>
          <w:sz w:val="20"/>
          <w:szCs w:val="20"/>
        </w:rPr>
        <w:t>straor</w:t>
      </w:r>
      <w:r w:rsidR="00C90F3E" w:rsidRPr="009F25E5">
        <w:rPr>
          <w:rFonts w:ascii="Tahoma" w:hAnsi="Tahoma" w:cs="Tahoma"/>
          <w:sz w:val="20"/>
          <w:szCs w:val="20"/>
        </w:rPr>
        <w:t>d</w:t>
      </w:r>
      <w:r w:rsidR="00D006CE" w:rsidRPr="009F25E5">
        <w:rPr>
          <w:rFonts w:ascii="Tahoma" w:hAnsi="Tahoma" w:cs="Tahoma"/>
          <w:sz w:val="20"/>
          <w:szCs w:val="20"/>
        </w:rPr>
        <w:t>inaria</w:t>
      </w:r>
      <w:r w:rsidR="00D006CE">
        <w:rPr>
          <w:rFonts w:ascii="Tahoma" w:hAnsi="Tahoma" w:cs="Tahoma"/>
          <w:sz w:val="20"/>
          <w:szCs w:val="20"/>
        </w:rPr>
        <w:t xml:space="preserve"> dalle 10.30 alle 13</w:t>
      </w:r>
      <w:r w:rsidR="00C90F3E">
        <w:rPr>
          <w:rFonts w:ascii="Tahoma" w:hAnsi="Tahoma" w:cs="Tahoma"/>
          <w:sz w:val="20"/>
          <w:szCs w:val="20"/>
        </w:rPr>
        <w:t>.00</w:t>
      </w:r>
      <w:r w:rsidR="00D006CE">
        <w:rPr>
          <w:rFonts w:ascii="Tahoma" w:hAnsi="Tahoma" w:cs="Tahoma"/>
          <w:sz w:val="20"/>
          <w:szCs w:val="20"/>
        </w:rPr>
        <w:t xml:space="preserve"> e dalle 16.30 alle 19.30</w:t>
      </w:r>
      <w:r w:rsidRPr="009F63BC">
        <w:rPr>
          <w:rFonts w:ascii="Tahoma" w:hAnsi="Tahoma" w:cs="Tahoma"/>
          <w:sz w:val="20"/>
          <w:szCs w:val="20"/>
        </w:rPr>
        <w:t xml:space="preserve">, in occasione della seconda edizione di </w:t>
      </w:r>
      <w:proofErr w:type="spellStart"/>
      <w:r w:rsidRPr="009F63BC">
        <w:rPr>
          <w:rFonts w:ascii="Tahoma" w:hAnsi="Tahoma" w:cs="Tahoma"/>
          <w:sz w:val="20"/>
          <w:szCs w:val="20"/>
        </w:rPr>
        <w:t>Museocity</w:t>
      </w:r>
      <w:proofErr w:type="spellEnd"/>
      <w:r w:rsidRPr="009F63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63BC">
        <w:rPr>
          <w:rFonts w:ascii="Tahoma" w:hAnsi="Tahoma" w:cs="Tahoma"/>
          <w:sz w:val="20"/>
          <w:szCs w:val="20"/>
        </w:rPr>
        <w:t>inTOUR</w:t>
      </w:r>
      <w:proofErr w:type="spellEnd"/>
      <w:r w:rsidRPr="009F63BC">
        <w:rPr>
          <w:rFonts w:ascii="Tahoma" w:hAnsi="Tahoma" w:cs="Tahoma"/>
          <w:sz w:val="20"/>
          <w:szCs w:val="20"/>
        </w:rPr>
        <w:t>, l’iniziativa che promuove la scoperta del territorio lombardo attraverso visite itineranti di importanti patrimoni culturali sconosciuti ai più.</w:t>
      </w:r>
    </w:p>
    <w:p w14:paraId="4B3514B2" w14:textId="77777777" w:rsidR="00A13271" w:rsidRPr="005A6296" w:rsidRDefault="00A13271" w:rsidP="005A6296">
      <w:pPr>
        <w:shd w:val="clear" w:color="auto" w:fill="FFFFFF"/>
        <w:spacing w:line="240" w:lineRule="auto"/>
        <w:jc w:val="both"/>
        <w:rPr>
          <w:rFonts w:ascii="Tahoma" w:hAnsi="Tahoma" w:cs="Tahoma"/>
          <w:color w:val="111111"/>
          <w:sz w:val="20"/>
          <w:szCs w:val="20"/>
          <w:lang w:eastAsia="it-IT"/>
        </w:rPr>
      </w:pPr>
      <w:r w:rsidRPr="005A6296">
        <w:rPr>
          <w:rFonts w:ascii="Tahoma" w:hAnsi="Tahoma" w:cs="Tahoma"/>
          <w:b/>
          <w:bCs/>
          <w:color w:val="111111"/>
          <w:sz w:val="20"/>
          <w:szCs w:val="20"/>
          <w:lang w:eastAsia="it-IT"/>
        </w:rPr>
        <w:lastRenderedPageBreak/>
        <w:t>Restyling Decennale 2022</w:t>
      </w:r>
    </w:p>
    <w:p w14:paraId="4E67BB98" w14:textId="77777777" w:rsidR="00A13271" w:rsidRPr="005A6296" w:rsidRDefault="00A13271" w:rsidP="005A6296">
      <w:pPr>
        <w:spacing w:after="0" w:line="240" w:lineRule="auto"/>
        <w:rPr>
          <w:rFonts w:ascii="Tahoma" w:hAnsi="Tahoma" w:cs="Tahoma"/>
          <w:color w:val="111111"/>
          <w:sz w:val="20"/>
          <w:szCs w:val="20"/>
          <w:lang w:eastAsia="it-IT"/>
        </w:rPr>
      </w:pPr>
      <w:r w:rsidRPr="005A6296">
        <w:rPr>
          <w:rFonts w:ascii="Tahoma" w:hAnsi="Tahoma" w:cs="Tahoma"/>
          <w:color w:val="111111"/>
          <w:sz w:val="20"/>
          <w:szCs w:val="20"/>
          <w:lang w:eastAsia="it-IT"/>
        </w:rPr>
        <w:t>Direzione artistica di Antonella Andriani e Ambrogio Rossari</w:t>
      </w:r>
    </w:p>
    <w:p w14:paraId="7C948245" w14:textId="77777777" w:rsidR="00A13271" w:rsidRPr="005A6296" w:rsidRDefault="00A13271" w:rsidP="005A6296">
      <w:pPr>
        <w:spacing w:after="0" w:line="240" w:lineRule="auto"/>
        <w:rPr>
          <w:rFonts w:ascii="Tahoma" w:hAnsi="Tahoma" w:cs="Tahoma"/>
          <w:color w:val="111111"/>
          <w:sz w:val="20"/>
          <w:szCs w:val="20"/>
          <w:lang w:eastAsia="it-IT"/>
        </w:rPr>
      </w:pPr>
      <w:r w:rsidRPr="005A6296">
        <w:rPr>
          <w:rFonts w:ascii="Tahoma" w:hAnsi="Tahoma" w:cs="Tahoma"/>
          <w:color w:val="111111"/>
          <w:sz w:val="20"/>
          <w:szCs w:val="20"/>
          <w:lang w:eastAsia="it-IT"/>
        </w:rPr>
        <w:t>Coordinamento organizzativo e creativo: Barbara Foglia</w:t>
      </w:r>
    </w:p>
    <w:p w14:paraId="0B02E42A" w14:textId="77777777" w:rsidR="00BE50E7" w:rsidRPr="005A6296" w:rsidRDefault="00BE50E7" w:rsidP="005A6296">
      <w:pPr>
        <w:spacing w:after="0" w:line="240" w:lineRule="auto"/>
        <w:rPr>
          <w:rFonts w:ascii="Tahoma" w:hAnsi="Tahoma" w:cs="Tahoma"/>
          <w:color w:val="111111"/>
          <w:sz w:val="20"/>
          <w:szCs w:val="20"/>
          <w:lang w:eastAsia="it-IT"/>
        </w:rPr>
      </w:pPr>
      <w:r w:rsidRPr="005A6296">
        <w:rPr>
          <w:rFonts w:ascii="Tahoma" w:hAnsi="Tahoma" w:cs="Tahoma"/>
          <w:color w:val="111111"/>
          <w:sz w:val="20"/>
          <w:szCs w:val="20"/>
          <w:lang w:eastAsia="it-IT"/>
        </w:rPr>
        <w:t>Supporto organizzativo e creativo: Anna Cento</w:t>
      </w:r>
    </w:p>
    <w:p w14:paraId="685678EA" w14:textId="00989903" w:rsidR="00A13271" w:rsidRPr="005A6296" w:rsidRDefault="00A13271" w:rsidP="005A6296">
      <w:pPr>
        <w:spacing w:after="0" w:line="240" w:lineRule="auto"/>
        <w:rPr>
          <w:rFonts w:ascii="Tahoma" w:hAnsi="Tahoma" w:cs="Tahoma"/>
          <w:color w:val="111111"/>
          <w:sz w:val="20"/>
          <w:szCs w:val="20"/>
          <w:lang w:eastAsia="it-IT"/>
        </w:rPr>
      </w:pPr>
      <w:r w:rsidRPr="005A6296">
        <w:rPr>
          <w:rFonts w:ascii="Tahoma" w:hAnsi="Tahoma" w:cs="Tahoma"/>
          <w:color w:val="111111"/>
          <w:sz w:val="20"/>
          <w:szCs w:val="20"/>
          <w:lang w:eastAsia="it-IT"/>
        </w:rPr>
        <w:t>Coordinamento tecnico</w:t>
      </w:r>
      <w:r w:rsidR="00BE50E7" w:rsidRPr="005A6296">
        <w:rPr>
          <w:rFonts w:ascii="Tahoma" w:hAnsi="Tahoma" w:cs="Tahoma"/>
          <w:color w:val="111111"/>
          <w:sz w:val="20"/>
          <w:szCs w:val="20"/>
          <w:lang w:eastAsia="it-IT"/>
        </w:rPr>
        <w:t xml:space="preserve">: </w:t>
      </w:r>
      <w:r w:rsidRPr="005A6296">
        <w:rPr>
          <w:rFonts w:ascii="Tahoma" w:hAnsi="Tahoma" w:cs="Tahoma"/>
          <w:color w:val="111111"/>
          <w:sz w:val="20"/>
          <w:szCs w:val="20"/>
          <w:lang w:eastAsia="it-IT"/>
        </w:rPr>
        <w:t>Renato Guarischi</w:t>
      </w:r>
    </w:p>
    <w:p w14:paraId="6728DE53" w14:textId="4FB4E0EA" w:rsidR="00A13271" w:rsidRDefault="00A13271" w:rsidP="005A6296">
      <w:pPr>
        <w:spacing w:after="0" w:line="240" w:lineRule="auto"/>
        <w:rPr>
          <w:rFonts w:ascii="Tahoma" w:hAnsi="Tahoma" w:cs="Tahoma"/>
          <w:color w:val="111111"/>
          <w:sz w:val="20"/>
          <w:szCs w:val="20"/>
          <w:lang w:eastAsia="it-IT"/>
        </w:rPr>
      </w:pPr>
      <w:r w:rsidRPr="005A6296">
        <w:rPr>
          <w:rFonts w:ascii="Tahoma" w:hAnsi="Tahoma" w:cs="Tahoma"/>
          <w:color w:val="111111"/>
          <w:sz w:val="20"/>
          <w:szCs w:val="20"/>
          <w:lang w:eastAsia="it-IT"/>
        </w:rPr>
        <w:t>Con l’indispensabile contributo di Enrico Maltoni</w:t>
      </w:r>
    </w:p>
    <w:p w14:paraId="69254E97" w14:textId="77777777" w:rsidR="005A6296" w:rsidRPr="005A6296" w:rsidRDefault="005A6296" w:rsidP="005A6296">
      <w:pPr>
        <w:spacing w:after="0" w:line="240" w:lineRule="auto"/>
        <w:rPr>
          <w:rFonts w:ascii="Tahoma" w:hAnsi="Tahoma" w:cs="Tahoma"/>
          <w:color w:val="111111"/>
          <w:sz w:val="20"/>
          <w:szCs w:val="20"/>
          <w:lang w:eastAsia="it-IT"/>
        </w:rPr>
      </w:pPr>
    </w:p>
    <w:p w14:paraId="769CDB99" w14:textId="77777777" w:rsidR="00A13271" w:rsidRPr="005A6296" w:rsidRDefault="00A13271" w:rsidP="005A6296">
      <w:pPr>
        <w:shd w:val="clear" w:color="auto" w:fill="FFFFFF"/>
        <w:spacing w:line="240" w:lineRule="auto"/>
        <w:jc w:val="both"/>
        <w:rPr>
          <w:rFonts w:ascii="Tahoma" w:hAnsi="Tahoma" w:cs="Tahoma"/>
          <w:color w:val="111111"/>
          <w:sz w:val="20"/>
          <w:szCs w:val="20"/>
          <w:lang w:eastAsia="it-IT"/>
        </w:rPr>
      </w:pPr>
      <w:r w:rsidRPr="005A6296">
        <w:rPr>
          <w:rFonts w:ascii="Tahoma" w:hAnsi="Tahoma" w:cs="Tahoma"/>
          <w:color w:val="111111"/>
          <w:sz w:val="20"/>
          <w:szCs w:val="20"/>
          <w:lang w:eastAsia="it-IT"/>
        </w:rPr>
        <w:t xml:space="preserve">Hanno partecipato al progetto: Way per gli allestimenti; Cip per la realizzazione dell’info-grafica; </w:t>
      </w:r>
      <w:proofErr w:type="spellStart"/>
      <w:r w:rsidRPr="005A6296">
        <w:rPr>
          <w:rFonts w:ascii="Tahoma" w:hAnsi="Tahoma" w:cs="Tahoma"/>
          <w:color w:val="111111"/>
          <w:sz w:val="20"/>
          <w:szCs w:val="20"/>
          <w:lang w:eastAsia="it-IT"/>
        </w:rPr>
        <w:t>Maxo</w:t>
      </w:r>
      <w:proofErr w:type="spellEnd"/>
      <w:r w:rsidRPr="005A6296">
        <w:rPr>
          <w:rFonts w:ascii="Tahoma" w:hAnsi="Tahoma" w:cs="Tahoma"/>
          <w:color w:val="111111"/>
          <w:sz w:val="20"/>
          <w:szCs w:val="20"/>
          <w:lang w:eastAsia="it-IT"/>
        </w:rPr>
        <w:t xml:space="preserve"> </w:t>
      </w:r>
      <w:proofErr w:type="spellStart"/>
      <w:r w:rsidRPr="005A6296">
        <w:rPr>
          <w:rFonts w:ascii="Tahoma" w:hAnsi="Tahoma" w:cs="Tahoma"/>
          <w:color w:val="111111"/>
          <w:sz w:val="20"/>
          <w:szCs w:val="20"/>
          <w:lang w:eastAsia="it-IT"/>
        </w:rPr>
        <w:t>Moldings</w:t>
      </w:r>
      <w:proofErr w:type="spellEnd"/>
      <w:r w:rsidRPr="005A6296">
        <w:rPr>
          <w:rFonts w:ascii="Tahoma" w:hAnsi="Tahoma" w:cs="Tahoma"/>
          <w:color w:val="111111"/>
          <w:sz w:val="20"/>
          <w:szCs w:val="20"/>
          <w:lang w:eastAsia="it-IT"/>
        </w:rPr>
        <w:t xml:space="preserve"> per l’installazione esterna; BBL, </w:t>
      </w:r>
      <w:proofErr w:type="spellStart"/>
      <w:r w:rsidRPr="005A6296">
        <w:rPr>
          <w:rFonts w:ascii="Tahoma" w:hAnsi="Tahoma" w:cs="Tahoma"/>
          <w:color w:val="111111"/>
          <w:sz w:val="20"/>
          <w:szCs w:val="20"/>
          <w:lang w:eastAsia="it-IT"/>
        </w:rPr>
        <w:t>Farnetwoks</w:t>
      </w:r>
      <w:proofErr w:type="spellEnd"/>
      <w:r w:rsidRPr="005A6296">
        <w:rPr>
          <w:rFonts w:ascii="Tahoma" w:hAnsi="Tahoma" w:cs="Tahoma"/>
          <w:color w:val="111111"/>
          <w:sz w:val="20"/>
          <w:szCs w:val="20"/>
          <w:lang w:eastAsia="it-IT"/>
        </w:rPr>
        <w:t xml:space="preserve"> e </w:t>
      </w:r>
      <w:proofErr w:type="spellStart"/>
      <w:r w:rsidRPr="005A6296">
        <w:rPr>
          <w:rFonts w:ascii="Tahoma" w:hAnsi="Tahoma" w:cs="Tahoma"/>
          <w:color w:val="111111"/>
          <w:sz w:val="20"/>
          <w:szCs w:val="20"/>
          <w:lang w:eastAsia="it-IT"/>
        </w:rPr>
        <w:t>Coherency</w:t>
      </w:r>
      <w:proofErr w:type="spellEnd"/>
      <w:r w:rsidRPr="005A6296">
        <w:rPr>
          <w:rFonts w:ascii="Tahoma" w:hAnsi="Tahoma" w:cs="Tahoma"/>
          <w:color w:val="111111"/>
          <w:sz w:val="20"/>
          <w:szCs w:val="20"/>
          <w:lang w:eastAsia="it-IT"/>
        </w:rPr>
        <w:t xml:space="preserve"> per le infrastrutture tecnologiche; </w:t>
      </w:r>
      <w:proofErr w:type="spellStart"/>
      <w:r w:rsidRPr="005A6296">
        <w:rPr>
          <w:rFonts w:ascii="Tahoma" w:hAnsi="Tahoma" w:cs="Tahoma"/>
          <w:color w:val="111111"/>
          <w:sz w:val="20"/>
          <w:szCs w:val="20"/>
          <w:lang w:eastAsia="it-IT"/>
        </w:rPr>
        <w:t>Landoor</w:t>
      </w:r>
      <w:proofErr w:type="spellEnd"/>
      <w:r w:rsidRPr="005A6296">
        <w:rPr>
          <w:rFonts w:ascii="Tahoma" w:hAnsi="Tahoma" w:cs="Tahoma"/>
          <w:color w:val="111111"/>
          <w:sz w:val="20"/>
          <w:szCs w:val="20"/>
          <w:lang w:eastAsia="it-IT"/>
        </w:rPr>
        <w:t xml:space="preserve"> per le traduzioni</w:t>
      </w:r>
    </w:p>
    <w:p w14:paraId="2EF32027" w14:textId="1628B99F" w:rsidR="003A31E2" w:rsidRDefault="003A31E2" w:rsidP="003A31E2">
      <w:pPr>
        <w:rPr>
          <w:rFonts w:ascii="Tahoma" w:hAnsi="Tahoma" w:cs="Tahoma"/>
          <w:b/>
          <w:bCs/>
          <w:color w:val="000000"/>
          <w:sz w:val="18"/>
          <w:szCs w:val="20"/>
        </w:rPr>
      </w:pPr>
    </w:p>
    <w:p w14:paraId="3365D50A" w14:textId="64AAB706" w:rsidR="005A4F8D" w:rsidRDefault="005A4F8D" w:rsidP="003A31E2">
      <w:pPr>
        <w:rPr>
          <w:rFonts w:ascii="Tahoma" w:hAnsi="Tahoma" w:cs="Tahoma"/>
          <w:b/>
          <w:bCs/>
          <w:color w:val="000000"/>
          <w:sz w:val="18"/>
          <w:szCs w:val="20"/>
        </w:rPr>
      </w:pPr>
    </w:p>
    <w:p w14:paraId="043C4B95" w14:textId="77777777" w:rsidR="005A4F8D" w:rsidRDefault="005A4F8D" w:rsidP="003A31E2">
      <w:pPr>
        <w:rPr>
          <w:rFonts w:ascii="Tahoma" w:hAnsi="Tahoma" w:cs="Tahoma"/>
          <w:b/>
          <w:bCs/>
          <w:color w:val="000000"/>
          <w:sz w:val="18"/>
          <w:szCs w:val="20"/>
        </w:rPr>
      </w:pPr>
    </w:p>
    <w:p w14:paraId="3132D76D" w14:textId="77777777" w:rsidR="003A31E2" w:rsidRPr="00654D9F" w:rsidRDefault="003A31E2" w:rsidP="003A31E2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654D9F">
        <w:rPr>
          <w:rFonts w:ascii="Tahoma" w:hAnsi="Tahoma" w:cs="Tahoma"/>
          <w:b/>
          <w:bCs/>
          <w:sz w:val="18"/>
          <w:szCs w:val="18"/>
        </w:rPr>
        <w:t>Contatti</w:t>
      </w:r>
    </w:p>
    <w:p w14:paraId="067F35C3" w14:textId="77777777" w:rsidR="003A31E2" w:rsidRPr="00654D9F" w:rsidRDefault="003A31E2" w:rsidP="003A31E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4D9F">
        <w:rPr>
          <w:rFonts w:ascii="Tahoma" w:hAnsi="Tahoma" w:cs="Tahoma"/>
          <w:sz w:val="18"/>
          <w:szCs w:val="18"/>
        </w:rPr>
        <w:t xml:space="preserve">Ufficio Stampa Gruppo Cimbali – </w:t>
      </w:r>
      <w:proofErr w:type="spellStart"/>
      <w:r w:rsidRPr="00654D9F">
        <w:rPr>
          <w:rFonts w:ascii="Tahoma" w:hAnsi="Tahoma" w:cs="Tahoma"/>
          <w:sz w:val="18"/>
          <w:szCs w:val="18"/>
        </w:rPr>
        <w:t>Omnicom</w:t>
      </w:r>
      <w:proofErr w:type="spellEnd"/>
      <w:r w:rsidRPr="00654D9F">
        <w:rPr>
          <w:rFonts w:ascii="Tahoma" w:hAnsi="Tahoma" w:cs="Tahoma"/>
          <w:sz w:val="18"/>
          <w:szCs w:val="18"/>
        </w:rPr>
        <w:t xml:space="preserve"> PR Group</w:t>
      </w:r>
    </w:p>
    <w:p w14:paraId="593E200D" w14:textId="77777777" w:rsidR="003A31E2" w:rsidRPr="00654D9F" w:rsidRDefault="003A31E2" w:rsidP="003A31E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4D9F">
        <w:rPr>
          <w:rFonts w:ascii="Tahoma" w:hAnsi="Tahoma" w:cs="Tahoma"/>
          <w:sz w:val="18"/>
          <w:szCs w:val="18"/>
        </w:rPr>
        <w:t xml:space="preserve">Emanuela dell’Isola – </w:t>
      </w:r>
      <w:hyperlink r:id="rId7" w:history="1">
        <w:r w:rsidRPr="00654D9F">
          <w:rPr>
            <w:rFonts w:ascii="Tahoma" w:hAnsi="Tahoma" w:cs="Tahoma"/>
            <w:color w:val="0000FF"/>
            <w:sz w:val="18"/>
            <w:szCs w:val="18"/>
            <w:u w:val="single"/>
          </w:rPr>
          <w:t>emanuela.dellisola@omnicomprgroup.com</w:t>
        </w:r>
      </w:hyperlink>
    </w:p>
    <w:p w14:paraId="3F6084FD" w14:textId="77777777" w:rsidR="003A31E2" w:rsidRPr="00654D9F" w:rsidRDefault="003A31E2" w:rsidP="003A31E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4D9F">
        <w:rPr>
          <w:rFonts w:ascii="Tahoma" w:hAnsi="Tahoma" w:cs="Tahoma"/>
          <w:sz w:val="18"/>
          <w:szCs w:val="18"/>
        </w:rPr>
        <w:t xml:space="preserve">Valentina Rizzotti – </w:t>
      </w:r>
      <w:hyperlink r:id="rId8" w:history="1">
        <w:r w:rsidRPr="00654D9F">
          <w:rPr>
            <w:rFonts w:ascii="Tahoma" w:hAnsi="Tahoma" w:cs="Tahoma"/>
            <w:color w:val="0000FF"/>
            <w:sz w:val="18"/>
            <w:szCs w:val="18"/>
            <w:u w:val="single"/>
          </w:rPr>
          <w:t>valentina.rizzotti@omnicomprgroup.com</w:t>
        </w:r>
      </w:hyperlink>
    </w:p>
    <w:p w14:paraId="74DAB7D2" w14:textId="77777777" w:rsidR="003A31E2" w:rsidRPr="00654D9F" w:rsidRDefault="003A31E2" w:rsidP="003A31E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4D9F">
        <w:rPr>
          <w:rFonts w:ascii="Tahoma" w:hAnsi="Tahoma" w:cs="Tahoma"/>
          <w:sz w:val="18"/>
          <w:szCs w:val="18"/>
        </w:rPr>
        <w:t xml:space="preserve">Flavia Perricone – </w:t>
      </w:r>
      <w:hyperlink r:id="rId9" w:history="1">
        <w:r w:rsidRPr="00654D9F">
          <w:rPr>
            <w:rFonts w:ascii="Tahoma" w:hAnsi="Tahoma" w:cs="Tahoma"/>
            <w:color w:val="0000FF"/>
            <w:sz w:val="18"/>
            <w:szCs w:val="18"/>
            <w:u w:val="single"/>
          </w:rPr>
          <w:t>flavia.perricone@omnicomprgroup.com</w:t>
        </w:r>
      </w:hyperlink>
      <w:r w:rsidRPr="00654D9F">
        <w:rPr>
          <w:rFonts w:ascii="Tahoma" w:hAnsi="Tahoma" w:cs="Tahoma"/>
          <w:sz w:val="18"/>
          <w:szCs w:val="18"/>
        </w:rPr>
        <w:t xml:space="preserve"> </w:t>
      </w:r>
    </w:p>
    <w:p w14:paraId="05CAF24C" w14:textId="77777777" w:rsidR="003A31E2" w:rsidRDefault="003A31E2" w:rsidP="003A31E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30047">
        <w:rPr>
          <w:rFonts w:ascii="Tahoma" w:hAnsi="Tahoma" w:cs="Tahoma"/>
          <w:sz w:val="18"/>
          <w:szCs w:val="18"/>
        </w:rPr>
        <w:t>Tel. 02 62411911</w:t>
      </w:r>
    </w:p>
    <w:p w14:paraId="71BF3A9A" w14:textId="503819EF" w:rsidR="003A31E2" w:rsidRDefault="003A31E2" w:rsidP="003A31E2">
      <w:pPr>
        <w:rPr>
          <w:rFonts w:ascii="Tahoma" w:hAnsi="Tahoma" w:cs="Tahoma"/>
          <w:b/>
          <w:bCs/>
          <w:color w:val="000000"/>
          <w:sz w:val="18"/>
          <w:szCs w:val="20"/>
        </w:rPr>
      </w:pPr>
    </w:p>
    <w:p w14:paraId="2930C1F1" w14:textId="56715732" w:rsidR="003A31E2" w:rsidRDefault="003A31E2" w:rsidP="003A31E2">
      <w:pPr>
        <w:rPr>
          <w:rFonts w:ascii="Tahoma" w:hAnsi="Tahoma" w:cs="Tahoma"/>
          <w:b/>
          <w:bCs/>
          <w:color w:val="000000"/>
          <w:sz w:val="18"/>
          <w:szCs w:val="20"/>
        </w:rPr>
      </w:pPr>
    </w:p>
    <w:p w14:paraId="6D3D4D93" w14:textId="77777777" w:rsidR="005A4F8D" w:rsidRPr="0061381B" w:rsidRDefault="005A4F8D" w:rsidP="005A4F8D">
      <w:pPr>
        <w:jc w:val="both"/>
        <w:rPr>
          <w:rFonts w:ascii="Tahoma" w:hAnsi="Tahoma" w:cs="Tahoma"/>
          <w:b/>
          <w:iCs/>
          <w:color w:val="000000"/>
          <w:sz w:val="16"/>
          <w:szCs w:val="16"/>
        </w:rPr>
      </w:pPr>
      <w:r w:rsidRPr="0061381B">
        <w:rPr>
          <w:rFonts w:ascii="Tahoma" w:hAnsi="Tahoma" w:cs="Tahoma"/>
          <w:b/>
          <w:iCs/>
          <w:color w:val="000000"/>
          <w:sz w:val="16"/>
          <w:szCs w:val="16"/>
        </w:rPr>
        <w:t>GRUPPO CIMBALI</w:t>
      </w:r>
    </w:p>
    <w:p w14:paraId="63D5ECE6" w14:textId="77777777" w:rsidR="005A4F8D" w:rsidRPr="0061381B" w:rsidRDefault="005A4F8D" w:rsidP="005A4F8D">
      <w:pPr>
        <w:jc w:val="both"/>
        <w:rPr>
          <w:rFonts w:ascii="Tahoma" w:hAnsi="Tahoma" w:cs="Tahoma"/>
          <w:iCs/>
          <w:color w:val="000000"/>
          <w:sz w:val="16"/>
          <w:szCs w:val="16"/>
        </w:rPr>
      </w:pPr>
      <w:r w:rsidRPr="0061381B">
        <w:rPr>
          <w:rFonts w:ascii="Tahoma" w:hAnsi="Tahoma" w:cs="Tahoma"/>
          <w:iCs/>
          <w:color w:val="000000"/>
          <w:sz w:val="16"/>
          <w:szCs w:val="16"/>
        </w:rPr>
        <w:t xml:space="preserve">Gruppo Cimbali è tra i principali produttori di macchine professionali per caffè e bevande a base di latte e di attrezzature dedicate alla caffetteria. Il Gruppo, di cui fanno parte i </w:t>
      </w:r>
      <w:proofErr w:type="gramStart"/>
      <w:r w:rsidRPr="0061381B">
        <w:rPr>
          <w:rFonts w:ascii="Tahoma" w:hAnsi="Tahoma" w:cs="Tahoma"/>
          <w:iCs/>
          <w:color w:val="000000"/>
          <w:sz w:val="16"/>
          <w:szCs w:val="16"/>
        </w:rPr>
        <w:t>brand</w:t>
      </w:r>
      <w:proofErr w:type="gramEnd"/>
      <w:r w:rsidRPr="0061381B">
        <w:rPr>
          <w:rFonts w:ascii="Tahoma" w:hAnsi="Tahoma" w:cs="Tahoma"/>
          <w:iCs/>
          <w:color w:val="000000"/>
          <w:sz w:val="16"/>
          <w:szCs w:val="16"/>
        </w:rPr>
        <w:t xml:space="preserve"> La Cimbali, </w:t>
      </w:r>
      <w:proofErr w:type="spellStart"/>
      <w:r w:rsidRPr="0061381B">
        <w:rPr>
          <w:rFonts w:ascii="Tahoma" w:hAnsi="Tahoma" w:cs="Tahoma"/>
          <w:iCs/>
          <w:color w:val="000000"/>
          <w:sz w:val="16"/>
          <w:szCs w:val="16"/>
        </w:rPr>
        <w:t>Faema</w:t>
      </w:r>
      <w:proofErr w:type="spellEnd"/>
      <w:r w:rsidRPr="0061381B">
        <w:rPr>
          <w:rFonts w:ascii="Tahoma" w:hAnsi="Tahoma" w:cs="Tahoma"/>
          <w:iCs/>
          <w:color w:val="000000"/>
          <w:sz w:val="16"/>
          <w:szCs w:val="16"/>
        </w:rPr>
        <w:t xml:space="preserve">, </w:t>
      </w:r>
      <w:proofErr w:type="spellStart"/>
      <w:r w:rsidRPr="0061381B">
        <w:rPr>
          <w:rFonts w:ascii="Tahoma" w:hAnsi="Tahoma" w:cs="Tahoma"/>
          <w:iCs/>
          <w:color w:val="000000"/>
          <w:sz w:val="16"/>
          <w:szCs w:val="16"/>
        </w:rPr>
        <w:t>Slayer</w:t>
      </w:r>
      <w:proofErr w:type="spellEnd"/>
      <w:r w:rsidRPr="0061381B">
        <w:rPr>
          <w:rFonts w:ascii="Tahoma" w:hAnsi="Tahoma" w:cs="Tahoma"/>
          <w:iCs/>
          <w:color w:val="000000"/>
          <w:sz w:val="16"/>
          <w:szCs w:val="16"/>
        </w:rPr>
        <w:t xml:space="preserve"> e Casadio, opera attraverso tre stabilimenti produttivi in Italia e uno negli Stati Uniti (a Seattle, dove vengono prodotte le macchine a marchio </w:t>
      </w:r>
      <w:proofErr w:type="spellStart"/>
      <w:r w:rsidRPr="0061381B">
        <w:rPr>
          <w:rFonts w:ascii="Tahoma" w:hAnsi="Tahoma" w:cs="Tahoma"/>
          <w:iCs/>
          <w:color w:val="000000"/>
          <w:sz w:val="16"/>
          <w:szCs w:val="16"/>
        </w:rPr>
        <w:t>Slayer</w:t>
      </w:r>
      <w:proofErr w:type="spellEnd"/>
      <w:r w:rsidRPr="0061381B">
        <w:rPr>
          <w:rFonts w:ascii="Tahoma" w:hAnsi="Tahoma" w:cs="Tahoma"/>
          <w:iCs/>
          <w:color w:val="000000"/>
          <w:sz w:val="16"/>
          <w:szCs w:val="16"/>
        </w:rPr>
        <w:t>), impiegando complessivamente circa 700 addetti. L’impegno del Gruppo per la diffusione della cultura del caffè espresso e per la valorizzazione del territorio si è concretizzato nel 2012 con la fondazione del MUMAC – Museo della Macchina per Caffè, la prima e più grande esposizione permanente dedicata alla storia, al mondo e alla cultura delle macchine per il caffè espresso situata all’interno dell’headquarter di Gruppo Cimbali a Binasco. MUMAC ospita MUMAC Academy, l’accademia della macchina per caffè di Gruppo Cimbali, centro di formazione, divulgazione e ricerca.</w:t>
      </w:r>
    </w:p>
    <w:p w14:paraId="13124BFF" w14:textId="3FFA3F5E" w:rsidR="003A31E2" w:rsidRDefault="003A31E2" w:rsidP="003A31E2">
      <w:pPr>
        <w:rPr>
          <w:rFonts w:ascii="Tahoma" w:hAnsi="Tahoma" w:cs="Tahoma"/>
          <w:b/>
          <w:bCs/>
          <w:color w:val="000000"/>
          <w:sz w:val="18"/>
          <w:szCs w:val="20"/>
        </w:rPr>
      </w:pPr>
    </w:p>
    <w:p w14:paraId="6488B456" w14:textId="094496E4" w:rsidR="005247E0" w:rsidRDefault="005247E0" w:rsidP="005247E0">
      <w:pPr>
        <w:rPr>
          <w:rFonts w:ascii="Tahoma" w:hAnsi="Tahoma" w:cs="Tahoma"/>
          <w:b/>
          <w:bCs/>
          <w:color w:val="000000"/>
          <w:sz w:val="18"/>
          <w:szCs w:val="20"/>
        </w:rPr>
      </w:pPr>
      <w:r>
        <w:rPr>
          <w:rFonts w:ascii="Tahoma" w:hAnsi="Tahoma" w:cs="Tahoma"/>
          <w:b/>
          <w:bCs/>
          <w:color w:val="000000"/>
          <w:sz w:val="18"/>
          <w:szCs w:val="20"/>
        </w:rPr>
        <w:t>MUMAC – Museo della Macchina per Caffè di Gruppo Cimbali </w:t>
      </w:r>
    </w:p>
    <w:p w14:paraId="6B7B2965" w14:textId="77777777" w:rsidR="005247E0" w:rsidRDefault="005247E0" w:rsidP="005247E0">
      <w:pPr>
        <w:jc w:val="both"/>
        <w:rPr>
          <w:color w:val="000000"/>
        </w:rPr>
      </w:pPr>
      <w:r>
        <w:rPr>
          <w:rFonts w:ascii="Tahoma" w:hAnsi="Tahoma" w:cs="Tahoma"/>
          <w:color w:val="000000"/>
          <w:sz w:val="16"/>
          <w:szCs w:val="18"/>
        </w:rPr>
        <w:t xml:space="preserve">Nato nel 2012 in occasione del centenario della fondazione dell’impresa da parte di Giuseppe Cimbali a Milano, il museo, grazie alle collezioni Cimbali e Maltoni, è la più grande esposizione permanente dedicata alla storia, al mondo e alla cultura delle macchine professionali per il caffè espresso; con oltre 100 pezzi esposti all’interno dell’headquarter di Gruppo Cimbali situato a Binasco (Milano) racconta più di 100 anni di storia e dell’evoluzione di un intero settore del Made in </w:t>
      </w:r>
      <w:proofErr w:type="spellStart"/>
      <w:r>
        <w:rPr>
          <w:rFonts w:ascii="Tahoma" w:hAnsi="Tahoma" w:cs="Tahoma"/>
          <w:color w:val="000000"/>
          <w:sz w:val="16"/>
          <w:szCs w:val="18"/>
        </w:rPr>
        <w:t>Italy</w:t>
      </w:r>
      <w:proofErr w:type="spellEnd"/>
      <w:r>
        <w:rPr>
          <w:rFonts w:ascii="Tahoma" w:hAnsi="Tahoma" w:cs="Tahoma"/>
          <w:color w:val="000000"/>
          <w:sz w:val="16"/>
          <w:szCs w:val="18"/>
        </w:rPr>
        <w:t xml:space="preserve">, non solo dal punto di vista tecnologico, ma anche del design e dello stile dei prodotti e dei costumi legati al consumo della bevanda. Oltre alle macchine esposte, MUMAC è dotato di altri 200 pezzi a disposizione per rotazioni all’interno del museo o prestiti </w:t>
      </w:r>
      <w:proofErr w:type="spellStart"/>
      <w:r>
        <w:rPr>
          <w:rFonts w:ascii="Tahoma" w:hAnsi="Tahoma" w:cs="Tahoma"/>
          <w:color w:val="000000"/>
          <w:sz w:val="16"/>
          <w:szCs w:val="18"/>
        </w:rPr>
        <w:t>worldwide</w:t>
      </w:r>
      <w:proofErr w:type="spellEnd"/>
      <w:r>
        <w:rPr>
          <w:rFonts w:ascii="Tahoma" w:hAnsi="Tahoma" w:cs="Tahoma"/>
          <w:color w:val="000000"/>
          <w:sz w:val="16"/>
          <w:szCs w:val="18"/>
        </w:rPr>
        <w:t xml:space="preserve">, di un fondo librario con circa 1.300 volumi tematici e di un archivio con decine di migliaia di documenti tra foto, brevetti, lettere, cataloghi, utili a ricostruire la storia della macchina per caffè espresso. MUMAC produce contenuti culturali originali quali mostre, tavole rotonde e volumi divulgativi (tra cui il libro </w:t>
      </w:r>
      <w:r>
        <w:rPr>
          <w:rFonts w:ascii="Tahoma" w:hAnsi="Tahoma" w:cs="Tahoma"/>
          <w:i/>
          <w:iCs/>
          <w:color w:val="000000"/>
          <w:sz w:val="16"/>
          <w:szCs w:val="18"/>
        </w:rPr>
        <w:t xml:space="preserve">SENSO ESPRESSO. Coffee. Style. </w:t>
      </w:r>
      <w:proofErr w:type="spellStart"/>
      <w:r>
        <w:rPr>
          <w:rFonts w:ascii="Tahoma" w:hAnsi="Tahoma" w:cs="Tahoma"/>
          <w:i/>
          <w:iCs/>
          <w:color w:val="000000"/>
          <w:sz w:val="16"/>
          <w:szCs w:val="18"/>
        </w:rPr>
        <w:t>Emotions</w:t>
      </w:r>
      <w:proofErr w:type="spellEnd"/>
      <w:r>
        <w:rPr>
          <w:rFonts w:ascii="Tahoma" w:hAnsi="Tahoma" w:cs="Tahoma"/>
          <w:color w:val="000000"/>
          <w:sz w:val="16"/>
          <w:szCs w:val="18"/>
        </w:rPr>
        <w:t>), organizza iniziative educational dedicate a scuole, università e famiglie e, attraverso MUMAC Academy, propone corsi rivolti ai professionisti del settore e ai coffee lovers. </w:t>
      </w:r>
    </w:p>
    <w:p w14:paraId="0920F14E" w14:textId="77777777" w:rsidR="005247E0" w:rsidRPr="001A5B3E" w:rsidRDefault="00000000" w:rsidP="005247E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color w:val="000000"/>
          <w:sz w:val="18"/>
          <w:szCs w:val="18"/>
          <w:lang w:val="en-GB" w:eastAsia="en-GB"/>
        </w:rPr>
      </w:pPr>
      <w:hyperlink r:id="rId10" w:history="1">
        <w:r w:rsidR="005247E0" w:rsidRPr="001A5B3E">
          <w:rPr>
            <w:rFonts w:ascii="Tahoma" w:eastAsia="Times New Roman" w:hAnsi="Tahoma" w:cs="Tahoma"/>
            <w:i/>
            <w:color w:val="0000FF"/>
            <w:sz w:val="18"/>
            <w:szCs w:val="18"/>
            <w:u w:val="single"/>
            <w:lang w:val="en-GB" w:eastAsia="en-GB"/>
          </w:rPr>
          <w:t>mumac.it</w:t>
        </w:r>
      </w:hyperlink>
      <w:r w:rsidR="005247E0" w:rsidRPr="001A5B3E">
        <w:rPr>
          <w:rFonts w:ascii="Tahoma" w:eastAsia="Times New Roman" w:hAnsi="Tahoma" w:cs="Tahoma"/>
          <w:i/>
          <w:color w:val="000000"/>
          <w:sz w:val="18"/>
          <w:szCs w:val="18"/>
          <w:lang w:val="en-GB" w:eastAsia="en-GB"/>
        </w:rPr>
        <w:t xml:space="preserve"> </w:t>
      </w:r>
    </w:p>
    <w:p w14:paraId="4FD5EF76" w14:textId="77777777" w:rsidR="005247E0" w:rsidRPr="001A5B3E" w:rsidRDefault="00000000" w:rsidP="005247E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color w:val="000000"/>
          <w:sz w:val="18"/>
          <w:szCs w:val="18"/>
          <w:lang w:val="en-GB" w:eastAsia="en-GB"/>
        </w:rPr>
      </w:pPr>
      <w:hyperlink r:id="rId11" w:history="1">
        <w:r w:rsidR="005247E0" w:rsidRPr="001A5B3E">
          <w:rPr>
            <w:rFonts w:ascii="Tahoma" w:eastAsia="Times New Roman" w:hAnsi="Tahoma" w:cs="Tahoma"/>
            <w:i/>
            <w:color w:val="0000FF"/>
            <w:sz w:val="18"/>
            <w:szCs w:val="18"/>
            <w:u w:val="single"/>
            <w:lang w:val="en-GB" w:eastAsia="en-GB"/>
          </w:rPr>
          <w:t>FB @mumacespresso</w:t>
        </w:r>
      </w:hyperlink>
      <w:r w:rsidR="005247E0" w:rsidRPr="001A5B3E">
        <w:rPr>
          <w:rFonts w:ascii="Tahoma" w:eastAsia="Times New Roman" w:hAnsi="Tahoma" w:cs="Tahoma"/>
          <w:i/>
          <w:color w:val="000000"/>
          <w:sz w:val="18"/>
          <w:szCs w:val="18"/>
          <w:lang w:val="en-GB" w:eastAsia="en-GB"/>
        </w:rPr>
        <w:t xml:space="preserve"> </w:t>
      </w:r>
    </w:p>
    <w:p w14:paraId="5D506F90" w14:textId="77777777" w:rsidR="005247E0" w:rsidRPr="001A5B3E" w:rsidRDefault="00000000" w:rsidP="005247E0">
      <w:pPr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  <w:hyperlink r:id="rId12" w:history="1">
        <w:r w:rsidR="005247E0" w:rsidRPr="001A5B3E">
          <w:rPr>
            <w:rFonts w:ascii="Tahoma" w:hAnsi="Tahoma" w:cs="Tahoma"/>
            <w:i/>
            <w:color w:val="0000FF"/>
            <w:sz w:val="18"/>
            <w:szCs w:val="18"/>
            <w:u w:val="single"/>
            <w:lang w:val="en-GB"/>
          </w:rPr>
          <w:t>Instagram @mumacmuseo</w:t>
        </w:r>
      </w:hyperlink>
    </w:p>
    <w:p w14:paraId="71D4BE27" w14:textId="77777777" w:rsidR="005247E0" w:rsidRPr="00610421" w:rsidRDefault="005247E0" w:rsidP="005247E0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val="en-GB"/>
        </w:rPr>
      </w:pPr>
    </w:p>
    <w:p w14:paraId="19B443AE" w14:textId="339538F6" w:rsidR="00F54947" w:rsidRPr="005A4F8D" w:rsidRDefault="00F54947" w:rsidP="00223F76">
      <w:pPr>
        <w:jc w:val="center"/>
        <w:rPr>
          <w:rFonts w:ascii="Tahoma" w:hAnsi="Tahoma" w:cs="Tahoma"/>
          <w:sz w:val="24"/>
          <w:szCs w:val="24"/>
          <w:lang w:val="en-GB"/>
        </w:rPr>
      </w:pPr>
    </w:p>
    <w:p w14:paraId="7EB70B88" w14:textId="77777777" w:rsidR="00F54947" w:rsidRPr="005A4F8D" w:rsidRDefault="00F54947" w:rsidP="00223F76">
      <w:pPr>
        <w:jc w:val="center"/>
        <w:rPr>
          <w:rFonts w:ascii="Tahoma" w:hAnsi="Tahoma" w:cs="Tahoma"/>
          <w:sz w:val="24"/>
          <w:szCs w:val="24"/>
          <w:lang w:val="en-GB"/>
        </w:rPr>
      </w:pPr>
    </w:p>
    <w:sectPr w:rsidR="00F54947" w:rsidRPr="005A4F8D" w:rsidSect="00B44DA1">
      <w:headerReference w:type="default" r:id="rId13"/>
      <w:pgSz w:w="11906" w:h="16838"/>
      <w:pgMar w:top="28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2BB7" w14:textId="77777777" w:rsidR="00FD4311" w:rsidRDefault="00FD4311" w:rsidP="00223F76">
      <w:pPr>
        <w:spacing w:after="0" w:line="240" w:lineRule="auto"/>
      </w:pPr>
      <w:r>
        <w:separator/>
      </w:r>
    </w:p>
  </w:endnote>
  <w:endnote w:type="continuationSeparator" w:id="0">
    <w:p w14:paraId="7B6DDC8D" w14:textId="77777777" w:rsidR="00FD4311" w:rsidRDefault="00FD4311" w:rsidP="0022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4ED7" w14:textId="77777777" w:rsidR="00FD4311" w:rsidRDefault="00FD4311" w:rsidP="00223F76">
      <w:pPr>
        <w:spacing w:after="0" w:line="240" w:lineRule="auto"/>
      </w:pPr>
      <w:r>
        <w:separator/>
      </w:r>
    </w:p>
  </w:footnote>
  <w:footnote w:type="continuationSeparator" w:id="0">
    <w:p w14:paraId="6F270426" w14:textId="77777777" w:rsidR="00FD4311" w:rsidRDefault="00FD4311" w:rsidP="0022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A67B" w14:textId="28001CF3" w:rsidR="00223F76" w:rsidRPr="00223F76" w:rsidRDefault="005247E0" w:rsidP="00223F76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635299" wp14:editId="750A12BC">
          <wp:simplePos x="0" y="0"/>
          <wp:positionH relativeFrom="margin">
            <wp:align>left</wp:align>
          </wp:positionH>
          <wp:positionV relativeFrom="paragraph">
            <wp:posOffset>-102235</wp:posOffset>
          </wp:positionV>
          <wp:extent cx="1332865" cy="1136650"/>
          <wp:effectExtent l="0" t="0" r="635" b="635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2442">
      <w:rPr>
        <w:noProof/>
      </w:rPr>
      <w:drawing>
        <wp:anchor distT="0" distB="0" distL="114300" distR="114300" simplePos="0" relativeHeight="251660288" behindDoc="0" locked="0" layoutInCell="1" allowOverlap="1" wp14:anchorId="64C3C71F" wp14:editId="3F5E5E13">
          <wp:simplePos x="0" y="0"/>
          <wp:positionH relativeFrom="column">
            <wp:posOffset>4245610</wp:posOffset>
          </wp:positionH>
          <wp:positionV relativeFrom="paragraph">
            <wp:posOffset>89535</wp:posOffset>
          </wp:positionV>
          <wp:extent cx="2090984" cy="688975"/>
          <wp:effectExtent l="0" t="0" r="508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84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17D"/>
    <w:multiLevelType w:val="hybridMultilevel"/>
    <w:tmpl w:val="C9183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623"/>
    <w:multiLevelType w:val="hybridMultilevel"/>
    <w:tmpl w:val="E89C2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160D3"/>
    <w:multiLevelType w:val="hybridMultilevel"/>
    <w:tmpl w:val="C4D82B28"/>
    <w:lvl w:ilvl="0" w:tplc="A1408AD6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5709730">
    <w:abstractNumId w:val="0"/>
  </w:num>
  <w:num w:numId="2" w16cid:durableId="50885689">
    <w:abstractNumId w:val="2"/>
  </w:num>
  <w:num w:numId="3" w16cid:durableId="186188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76"/>
    <w:rsid w:val="0000436C"/>
    <w:rsid w:val="00020193"/>
    <w:rsid w:val="000967CD"/>
    <w:rsid w:val="00097FCC"/>
    <w:rsid w:val="000F0A10"/>
    <w:rsid w:val="000F71C0"/>
    <w:rsid w:val="00106479"/>
    <w:rsid w:val="0011560D"/>
    <w:rsid w:val="001330D4"/>
    <w:rsid w:val="00142F84"/>
    <w:rsid w:val="0018087D"/>
    <w:rsid w:val="00183F76"/>
    <w:rsid w:val="001930E7"/>
    <w:rsid w:val="001D3B52"/>
    <w:rsid w:val="001F08CC"/>
    <w:rsid w:val="002036B4"/>
    <w:rsid w:val="00223F76"/>
    <w:rsid w:val="00226728"/>
    <w:rsid w:val="00254601"/>
    <w:rsid w:val="00256B20"/>
    <w:rsid w:val="00263648"/>
    <w:rsid w:val="00264BCD"/>
    <w:rsid w:val="00265A71"/>
    <w:rsid w:val="00274CD2"/>
    <w:rsid w:val="002A1C9D"/>
    <w:rsid w:val="002C456A"/>
    <w:rsid w:val="00320F35"/>
    <w:rsid w:val="0032234E"/>
    <w:rsid w:val="00344642"/>
    <w:rsid w:val="003A31E2"/>
    <w:rsid w:val="003D284F"/>
    <w:rsid w:val="003D76D4"/>
    <w:rsid w:val="00427305"/>
    <w:rsid w:val="0045723B"/>
    <w:rsid w:val="00476B96"/>
    <w:rsid w:val="004D5A8D"/>
    <w:rsid w:val="004F6D70"/>
    <w:rsid w:val="00502AA6"/>
    <w:rsid w:val="00504A80"/>
    <w:rsid w:val="005055B4"/>
    <w:rsid w:val="005247E0"/>
    <w:rsid w:val="00571268"/>
    <w:rsid w:val="005A4F8D"/>
    <w:rsid w:val="005A6296"/>
    <w:rsid w:val="005B06E8"/>
    <w:rsid w:val="005B2C55"/>
    <w:rsid w:val="005B67A7"/>
    <w:rsid w:val="005D408F"/>
    <w:rsid w:val="005F0B4C"/>
    <w:rsid w:val="0061381B"/>
    <w:rsid w:val="00681D8D"/>
    <w:rsid w:val="00692CC2"/>
    <w:rsid w:val="00696859"/>
    <w:rsid w:val="006A3A7F"/>
    <w:rsid w:val="006E628A"/>
    <w:rsid w:val="00745FE8"/>
    <w:rsid w:val="00791CED"/>
    <w:rsid w:val="007951C2"/>
    <w:rsid w:val="007D680E"/>
    <w:rsid w:val="008027B2"/>
    <w:rsid w:val="00825A43"/>
    <w:rsid w:val="00881B90"/>
    <w:rsid w:val="008B0045"/>
    <w:rsid w:val="008D5581"/>
    <w:rsid w:val="00960CD3"/>
    <w:rsid w:val="009B1C15"/>
    <w:rsid w:val="009B5AA2"/>
    <w:rsid w:val="009F0F03"/>
    <w:rsid w:val="009F25E5"/>
    <w:rsid w:val="009F63BC"/>
    <w:rsid w:val="009F6CBB"/>
    <w:rsid w:val="00A13271"/>
    <w:rsid w:val="00A22852"/>
    <w:rsid w:val="00A50B64"/>
    <w:rsid w:val="00A75858"/>
    <w:rsid w:val="00A97B81"/>
    <w:rsid w:val="00AC0AF9"/>
    <w:rsid w:val="00AF0086"/>
    <w:rsid w:val="00AF1C72"/>
    <w:rsid w:val="00B03EED"/>
    <w:rsid w:val="00B14B81"/>
    <w:rsid w:val="00B16843"/>
    <w:rsid w:val="00B20422"/>
    <w:rsid w:val="00B3298A"/>
    <w:rsid w:val="00B44DA1"/>
    <w:rsid w:val="00B47981"/>
    <w:rsid w:val="00B8609F"/>
    <w:rsid w:val="00BA3FE8"/>
    <w:rsid w:val="00BB2AFB"/>
    <w:rsid w:val="00BC652D"/>
    <w:rsid w:val="00BD1D0D"/>
    <w:rsid w:val="00BE50E7"/>
    <w:rsid w:val="00C21CDD"/>
    <w:rsid w:val="00C478FB"/>
    <w:rsid w:val="00C500F9"/>
    <w:rsid w:val="00C523F4"/>
    <w:rsid w:val="00C625B5"/>
    <w:rsid w:val="00C674AC"/>
    <w:rsid w:val="00C90F3E"/>
    <w:rsid w:val="00CC2087"/>
    <w:rsid w:val="00D006CE"/>
    <w:rsid w:val="00D16514"/>
    <w:rsid w:val="00D271F2"/>
    <w:rsid w:val="00D271FE"/>
    <w:rsid w:val="00D35A7A"/>
    <w:rsid w:val="00D75EAF"/>
    <w:rsid w:val="00E57028"/>
    <w:rsid w:val="00E65EBE"/>
    <w:rsid w:val="00EB1B6F"/>
    <w:rsid w:val="00EC0020"/>
    <w:rsid w:val="00F05635"/>
    <w:rsid w:val="00F30004"/>
    <w:rsid w:val="00F54947"/>
    <w:rsid w:val="00F56F3E"/>
    <w:rsid w:val="00FC2BD3"/>
    <w:rsid w:val="00FD4311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A91E9"/>
  <w15:chartTrackingRefBased/>
  <w15:docId w15:val="{35A1201A-BF76-49DA-8147-383E81E3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3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F76"/>
  </w:style>
  <w:style w:type="paragraph" w:styleId="Pidipagina">
    <w:name w:val="footer"/>
    <w:basedOn w:val="Normale"/>
    <w:link w:val="PidipaginaCarattere"/>
    <w:uiPriority w:val="99"/>
    <w:unhideWhenUsed/>
    <w:rsid w:val="00223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F76"/>
  </w:style>
  <w:style w:type="paragraph" w:styleId="Paragrafoelenco">
    <w:name w:val="List Paragraph"/>
    <w:basedOn w:val="Normale"/>
    <w:uiPriority w:val="34"/>
    <w:qFormat/>
    <w:rsid w:val="0057126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478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478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478F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78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78F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C0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rizzotti@omnicomprgroup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nuela.dellisola@omnicomprgroup.com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avia.perricone@omnicomprgrou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Dellisola (Omnicom PR Group)</dc:creator>
  <cp:keywords/>
  <dc:description/>
  <cp:lastModifiedBy>elisabetta prosdocimi</cp:lastModifiedBy>
  <cp:revision>2</cp:revision>
  <dcterms:created xsi:type="dcterms:W3CDTF">2022-10-25T14:48:00Z</dcterms:created>
  <dcterms:modified xsi:type="dcterms:W3CDTF">2022-10-25T14:48:00Z</dcterms:modified>
</cp:coreProperties>
</file>